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FF7" w:rsidRPr="00DB108C" w:rsidRDefault="005B59BC">
      <w:r>
        <w:tab/>
      </w:r>
      <w:r>
        <w:tab/>
      </w:r>
    </w:p>
    <w:p w:rsidR="009C7F59" w:rsidRDefault="009C7F59" w:rsidP="00BC4C13">
      <w:pPr>
        <w:pStyle w:val="Nadpis2"/>
        <w:spacing w:before="0" w:after="0"/>
        <w:jc w:val="center"/>
        <w:rPr>
          <w:rFonts w:ascii="Times New Roman" w:hAnsi="Times New Roman"/>
          <w:bCs/>
          <w:i w:val="0"/>
          <w:sz w:val="40"/>
          <w:szCs w:val="40"/>
          <w:u w:val="single"/>
        </w:rPr>
      </w:pPr>
      <w:r w:rsidRPr="009C7F59">
        <w:rPr>
          <w:rFonts w:ascii="Times New Roman" w:hAnsi="Times New Roman"/>
          <w:bCs/>
          <w:i w:val="0"/>
          <w:sz w:val="40"/>
          <w:szCs w:val="40"/>
          <w:u w:val="single"/>
        </w:rPr>
        <w:t>D.2 Elektroinstalace</w:t>
      </w:r>
    </w:p>
    <w:p w:rsidR="001E55C7" w:rsidRDefault="00D13833" w:rsidP="00BC4C13">
      <w:pPr>
        <w:pStyle w:val="Nadpis2"/>
        <w:spacing w:before="0" w:after="0"/>
        <w:jc w:val="center"/>
        <w:rPr>
          <w:rFonts w:ascii="Times New Roman" w:hAnsi="Times New Roman"/>
          <w:bCs/>
          <w:i w:val="0"/>
          <w:sz w:val="40"/>
          <w:szCs w:val="40"/>
          <w:u w:val="single"/>
        </w:rPr>
      </w:pPr>
      <w:r w:rsidRPr="00BC4C13">
        <w:rPr>
          <w:rFonts w:ascii="Times New Roman" w:hAnsi="Times New Roman"/>
          <w:bCs/>
          <w:i w:val="0"/>
          <w:sz w:val="40"/>
          <w:szCs w:val="40"/>
          <w:u w:val="single"/>
        </w:rPr>
        <w:t xml:space="preserve">TECHNICKÁ </w:t>
      </w:r>
      <w:r w:rsidR="00640FF7" w:rsidRPr="00BC4C13">
        <w:rPr>
          <w:rFonts w:ascii="Times New Roman" w:hAnsi="Times New Roman"/>
          <w:bCs/>
          <w:i w:val="0"/>
          <w:sz w:val="40"/>
          <w:szCs w:val="40"/>
          <w:u w:val="single"/>
        </w:rPr>
        <w:t>ZPRÁVA</w:t>
      </w:r>
    </w:p>
    <w:p w:rsidR="00640FF7" w:rsidRPr="00BC4C13" w:rsidRDefault="00640FF7" w:rsidP="00BC4C13">
      <w:pPr>
        <w:rPr>
          <w:sz w:val="20"/>
          <w:szCs w:val="20"/>
        </w:rPr>
      </w:pPr>
    </w:p>
    <w:p w:rsidR="00592107" w:rsidRPr="00BC4C13" w:rsidRDefault="00592107" w:rsidP="00BC4C13">
      <w:pPr>
        <w:rPr>
          <w:sz w:val="20"/>
          <w:szCs w:val="20"/>
        </w:rPr>
      </w:pPr>
    </w:p>
    <w:p w:rsidR="005A22A6" w:rsidRPr="00BC4C13" w:rsidRDefault="005A22A6" w:rsidP="00BC4C13">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4C0464" w:rsidRPr="00BC4C13"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4C0464" w:rsidRPr="00BC4C13" w:rsidRDefault="0002446E" w:rsidP="0040142A">
            <w:pPr>
              <w:jc w:val="center"/>
              <w:rPr>
                <w:b/>
                <w:bCs/>
              </w:rPr>
            </w:pPr>
            <w:r w:rsidRPr="00D65CB1">
              <w:rPr>
                <w:b/>
                <w:bCs/>
                <w:noProof/>
              </w:rPr>
              <w:drawing>
                <wp:inline distT="0" distB="0" distL="0" distR="0" wp14:anchorId="758FBBEE" wp14:editId="2629A2F5">
                  <wp:extent cx="2362200" cy="86677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2364032" cy="867447"/>
                          </a:xfrm>
                          <a:prstGeom prst="rect">
                            <a:avLst/>
                          </a:prstGeom>
                          <a:noFill/>
                          <a:ln w="9525">
                            <a:noFill/>
                            <a:miter lim="800000"/>
                            <a:headEnd/>
                            <a:tailEnd/>
                          </a:ln>
                        </pic:spPr>
                      </pic:pic>
                    </a:graphicData>
                  </a:graphic>
                </wp:inline>
              </w:drawing>
            </w:r>
          </w:p>
        </w:tc>
        <w:tc>
          <w:tcPr>
            <w:tcW w:w="5940" w:type="dxa"/>
            <w:tcBorders>
              <w:top w:val="single" w:sz="4" w:space="0" w:color="auto"/>
              <w:left w:val="nil"/>
              <w:bottom w:val="single" w:sz="8" w:space="0" w:color="auto"/>
              <w:right w:val="single" w:sz="8" w:space="0" w:color="auto"/>
            </w:tcBorders>
            <w:shd w:val="clear" w:color="auto" w:fill="auto"/>
            <w:noWrap/>
            <w:vAlign w:val="center"/>
          </w:tcPr>
          <w:p w:rsidR="0002446E" w:rsidRDefault="0002446E" w:rsidP="0040142A">
            <w:pPr>
              <w:jc w:val="center"/>
              <w:rPr>
                <w:b/>
                <w:bCs/>
              </w:rPr>
            </w:pPr>
            <w:r w:rsidRPr="00BC4C13">
              <w:rPr>
                <w:b/>
                <w:bCs/>
              </w:rPr>
              <w:t>PARDOSA - technik, s.r.o.</w:t>
            </w:r>
          </w:p>
          <w:p w:rsidR="0002446E" w:rsidRPr="00BC4C13" w:rsidRDefault="0002446E" w:rsidP="0040142A">
            <w:pPr>
              <w:jc w:val="center"/>
              <w:rPr>
                <w:b/>
                <w:bCs/>
              </w:rPr>
            </w:pPr>
            <w:r>
              <w:rPr>
                <w:b/>
                <w:bCs/>
              </w:rPr>
              <w:t>stavební a projekční společnost</w:t>
            </w:r>
          </w:p>
          <w:p w:rsidR="0002446E" w:rsidRPr="00BC4C13" w:rsidRDefault="0002446E" w:rsidP="0040142A">
            <w:pPr>
              <w:jc w:val="center"/>
              <w:rPr>
                <w:b/>
                <w:bCs/>
              </w:rPr>
            </w:pPr>
            <w:r w:rsidRPr="00BC4C13">
              <w:rPr>
                <w:b/>
                <w:bCs/>
              </w:rPr>
              <w:t>Hodonínská 672, 696 03 Dubňany</w:t>
            </w:r>
          </w:p>
          <w:p w:rsidR="0002446E" w:rsidRPr="00BC4C13" w:rsidRDefault="0002446E" w:rsidP="0040142A">
            <w:pPr>
              <w:jc w:val="center"/>
              <w:rPr>
                <w:b/>
                <w:bCs/>
              </w:rPr>
            </w:pPr>
            <w:r w:rsidRPr="00BC4C13">
              <w:rPr>
                <w:b/>
                <w:bCs/>
              </w:rPr>
              <w:t>tel: +420 515 536 700, fax: +420 515 536 777</w:t>
            </w:r>
          </w:p>
          <w:p w:rsidR="004C0464" w:rsidRPr="00BC4C13" w:rsidRDefault="0002446E" w:rsidP="0040142A">
            <w:pPr>
              <w:jc w:val="center"/>
              <w:rPr>
                <w:b/>
                <w:bCs/>
              </w:rPr>
            </w:pPr>
            <w:r w:rsidRPr="00BC4C13">
              <w:rPr>
                <w:b/>
                <w:bCs/>
              </w:rPr>
              <w:t>www.pardosa.cz</w:t>
            </w:r>
          </w:p>
        </w:tc>
      </w:tr>
      <w:tr w:rsidR="005A22A6" w:rsidRPr="00BC4C13"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A22A6" w:rsidRPr="00BC4C13" w:rsidRDefault="005A22A6" w:rsidP="0040142A">
            <w:pPr>
              <w:jc w:val="center"/>
              <w:rPr>
                <w:b/>
                <w:bCs/>
              </w:rPr>
            </w:pPr>
            <w:r w:rsidRPr="00BC4C13">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rsidR="009C7F59" w:rsidRDefault="009C7F59" w:rsidP="009C7F59">
            <w:pPr>
              <w:jc w:val="center"/>
              <w:rPr>
                <w:b/>
                <w:bCs/>
              </w:rPr>
            </w:pPr>
            <w:r w:rsidRPr="009C7F59">
              <w:rPr>
                <w:b/>
                <w:bCs/>
              </w:rPr>
              <w:t>Mendelova univerzita v</w:t>
            </w:r>
            <w:r>
              <w:rPr>
                <w:b/>
                <w:bCs/>
              </w:rPr>
              <w:t> </w:t>
            </w:r>
            <w:r w:rsidRPr="009C7F59">
              <w:rPr>
                <w:b/>
                <w:bCs/>
              </w:rPr>
              <w:t>Brně</w:t>
            </w:r>
          </w:p>
          <w:p w:rsidR="009C7F59" w:rsidRDefault="009C7F59" w:rsidP="009C7F59">
            <w:pPr>
              <w:jc w:val="center"/>
              <w:rPr>
                <w:b/>
                <w:bCs/>
              </w:rPr>
            </w:pPr>
            <w:r w:rsidRPr="009C7F59">
              <w:rPr>
                <w:b/>
                <w:bCs/>
              </w:rPr>
              <w:t>Zemědělská 1665/1, Černá Pole</w:t>
            </w:r>
          </w:p>
          <w:p w:rsidR="00590EA3" w:rsidRPr="00BC4C13" w:rsidRDefault="009C7F59" w:rsidP="009C7F59">
            <w:pPr>
              <w:jc w:val="center"/>
              <w:rPr>
                <w:b/>
                <w:bCs/>
              </w:rPr>
            </w:pPr>
            <w:r w:rsidRPr="009C7F59">
              <w:rPr>
                <w:b/>
                <w:bCs/>
              </w:rPr>
              <w:t>613 00 Brno</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E86A72" w:rsidRDefault="00AC1089" w:rsidP="0040142A">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center"/>
          </w:tcPr>
          <w:p w:rsidR="00AC1089" w:rsidRPr="00E86A72" w:rsidRDefault="00AC1089" w:rsidP="0040142A">
            <w:pPr>
              <w:jc w:val="center"/>
              <w:rPr>
                <w:b/>
                <w:bCs/>
              </w:rPr>
            </w:pPr>
            <w:r>
              <w:rPr>
                <w:b/>
                <w:bCs/>
              </w:rPr>
              <w:t>technika prostředí staveb</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Default="00AC1089" w:rsidP="0040142A">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center"/>
          </w:tcPr>
          <w:p w:rsidR="00AC1089" w:rsidRDefault="00AC1089" w:rsidP="009C7F59">
            <w:pPr>
              <w:jc w:val="center"/>
              <w:rPr>
                <w:b/>
                <w:bCs/>
              </w:rPr>
            </w:pPr>
            <w:r>
              <w:rPr>
                <w:b/>
                <w:bCs/>
              </w:rPr>
              <w:t>D.</w:t>
            </w:r>
            <w:r w:rsidR="009C7F59">
              <w:rPr>
                <w:b/>
                <w:bCs/>
              </w:rPr>
              <w:t>2</w:t>
            </w:r>
            <w:r w:rsidR="00687558">
              <w:rPr>
                <w:b/>
                <w:bCs/>
              </w:rPr>
              <w:t xml:space="preserve"> Elektroinstalace</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NÁZEV STAVBY</w:t>
            </w:r>
          </w:p>
        </w:tc>
        <w:tc>
          <w:tcPr>
            <w:tcW w:w="5940" w:type="dxa"/>
            <w:tcBorders>
              <w:top w:val="nil"/>
              <w:left w:val="nil"/>
              <w:bottom w:val="single" w:sz="8" w:space="0" w:color="auto"/>
              <w:right w:val="single" w:sz="8" w:space="0" w:color="auto"/>
            </w:tcBorders>
            <w:shd w:val="clear" w:color="auto" w:fill="auto"/>
            <w:noWrap/>
            <w:vAlign w:val="center"/>
          </w:tcPr>
          <w:p w:rsidR="00264084" w:rsidRPr="00BC4C13" w:rsidRDefault="009C7F59" w:rsidP="0040142A">
            <w:pPr>
              <w:jc w:val="center"/>
              <w:rPr>
                <w:b/>
                <w:bCs/>
              </w:rPr>
            </w:pPr>
            <w:r w:rsidRPr="009C7F59">
              <w:rPr>
                <w:b/>
                <w:bCs/>
              </w:rPr>
              <w:t>Oprava izolace proti vlhkosti bytového domu LB 09 v Lednici</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MÍSTO</w:t>
            </w:r>
          </w:p>
        </w:tc>
        <w:tc>
          <w:tcPr>
            <w:tcW w:w="5940" w:type="dxa"/>
            <w:tcBorders>
              <w:top w:val="nil"/>
              <w:left w:val="nil"/>
              <w:bottom w:val="single" w:sz="8" w:space="0" w:color="auto"/>
              <w:right w:val="single" w:sz="8" w:space="0" w:color="auto"/>
            </w:tcBorders>
            <w:shd w:val="clear" w:color="auto" w:fill="auto"/>
            <w:noWrap/>
            <w:vAlign w:val="center"/>
          </w:tcPr>
          <w:p w:rsidR="00AC1089" w:rsidRPr="00BC4C13" w:rsidRDefault="009C7F59" w:rsidP="003B76BB">
            <w:pPr>
              <w:autoSpaceDE w:val="0"/>
              <w:autoSpaceDN w:val="0"/>
              <w:adjustRightInd w:val="0"/>
              <w:jc w:val="center"/>
              <w:rPr>
                <w:b/>
                <w:bCs/>
              </w:rPr>
            </w:pPr>
            <w:r w:rsidRPr="009C7F59">
              <w:rPr>
                <w:b/>
                <w:bCs/>
              </w:rPr>
              <w:t>k.ú. Lednice na Moravě; 379828, p.č. 737, č. popisné 332</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KRAJ</w:t>
            </w:r>
          </w:p>
        </w:tc>
        <w:tc>
          <w:tcPr>
            <w:tcW w:w="5940" w:type="dxa"/>
            <w:tcBorders>
              <w:top w:val="nil"/>
              <w:left w:val="nil"/>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Pr>
                <w:b/>
                <w:bCs/>
              </w:rPr>
              <w:t>Jihomoravský</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center"/>
          </w:tcPr>
          <w:p w:rsidR="00AC1089" w:rsidRPr="00BC4C13" w:rsidRDefault="00AC1089" w:rsidP="009C7F59">
            <w:pPr>
              <w:jc w:val="center"/>
              <w:rPr>
                <w:b/>
                <w:bCs/>
              </w:rPr>
            </w:pPr>
            <w:r w:rsidRPr="00BC4C13">
              <w:rPr>
                <w:b/>
                <w:bCs/>
              </w:rPr>
              <w:t xml:space="preserve">pro </w:t>
            </w:r>
            <w:r w:rsidR="009C7F59">
              <w:rPr>
                <w:b/>
                <w:bCs/>
              </w:rPr>
              <w:t>stavební povolení</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vAlign w:val="center"/>
          </w:tcPr>
          <w:p w:rsidR="00AC1089" w:rsidRPr="00BC4C13" w:rsidRDefault="00AC1089" w:rsidP="0040142A">
            <w:pPr>
              <w:jc w:val="center"/>
              <w:rPr>
                <w:b/>
                <w:bCs/>
              </w:rPr>
            </w:pPr>
            <w:r w:rsidRPr="00BC4C13">
              <w:rPr>
                <w:b/>
                <w:bCs/>
              </w:rPr>
              <w:t>ODPOVĚDNÝ</w:t>
            </w:r>
          </w:p>
          <w:p w:rsidR="00AC1089" w:rsidRPr="00BC4C13" w:rsidRDefault="00AC1089" w:rsidP="0040142A">
            <w:pPr>
              <w:jc w:val="center"/>
              <w:rPr>
                <w:b/>
                <w:bCs/>
              </w:rPr>
            </w:pPr>
            <w:r w:rsidRPr="00BC4C13">
              <w:rPr>
                <w:b/>
                <w:bCs/>
              </w:rPr>
              <w:t>PROJEKTANT</w:t>
            </w:r>
          </w:p>
        </w:tc>
        <w:tc>
          <w:tcPr>
            <w:tcW w:w="5940" w:type="dxa"/>
            <w:tcBorders>
              <w:top w:val="nil"/>
              <w:left w:val="nil"/>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Petr Winkler</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VYHOTOVIL</w:t>
            </w:r>
          </w:p>
        </w:tc>
        <w:tc>
          <w:tcPr>
            <w:tcW w:w="5940" w:type="dxa"/>
            <w:tcBorders>
              <w:top w:val="nil"/>
              <w:left w:val="nil"/>
              <w:bottom w:val="single" w:sz="8" w:space="0" w:color="auto"/>
              <w:right w:val="single" w:sz="8" w:space="0" w:color="auto"/>
            </w:tcBorders>
            <w:shd w:val="clear" w:color="auto" w:fill="auto"/>
            <w:noWrap/>
            <w:vAlign w:val="center"/>
          </w:tcPr>
          <w:p w:rsidR="00AC1089" w:rsidRDefault="00AC1089" w:rsidP="0040142A">
            <w:pPr>
              <w:jc w:val="center"/>
              <w:rPr>
                <w:b/>
                <w:bCs/>
              </w:rPr>
            </w:pPr>
            <w:r w:rsidRPr="00E86A72">
              <w:rPr>
                <w:b/>
                <w:bCs/>
              </w:rPr>
              <w:t>Petr Winkler</w:t>
            </w:r>
          </w:p>
          <w:p w:rsidR="00AC1089" w:rsidRPr="00BC4C13" w:rsidRDefault="00AC1089" w:rsidP="0040142A">
            <w:pPr>
              <w:jc w:val="center"/>
              <w:rPr>
                <w:b/>
                <w:bCs/>
              </w:rPr>
            </w:pPr>
            <w:r>
              <w:rPr>
                <w:b/>
                <w:bCs/>
              </w:rPr>
              <w:t>číslo autorizace ČKAIT 1005185</w:t>
            </w:r>
          </w:p>
        </w:tc>
      </w:tr>
      <w:tr w:rsidR="00AC1089" w:rsidRPr="00BC4C13"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rsidR="00AC1089" w:rsidRPr="00BC4C13" w:rsidRDefault="00AC1089" w:rsidP="0040142A">
            <w:pPr>
              <w:jc w:val="center"/>
              <w:rPr>
                <w:b/>
                <w:bCs/>
              </w:rPr>
            </w:pPr>
            <w:r w:rsidRPr="00BC4C13">
              <w:rPr>
                <w:b/>
                <w:bCs/>
              </w:rPr>
              <w:t>DATUM</w:t>
            </w:r>
          </w:p>
        </w:tc>
        <w:tc>
          <w:tcPr>
            <w:tcW w:w="5940" w:type="dxa"/>
            <w:tcBorders>
              <w:top w:val="nil"/>
              <w:left w:val="nil"/>
              <w:bottom w:val="single" w:sz="8" w:space="0" w:color="auto"/>
              <w:right w:val="single" w:sz="8" w:space="0" w:color="auto"/>
            </w:tcBorders>
            <w:shd w:val="clear" w:color="auto" w:fill="auto"/>
            <w:noWrap/>
            <w:vAlign w:val="center"/>
          </w:tcPr>
          <w:p w:rsidR="00AC1089" w:rsidRPr="00BC4C13" w:rsidRDefault="00CC418A" w:rsidP="009C7F59">
            <w:pPr>
              <w:jc w:val="center"/>
              <w:rPr>
                <w:b/>
                <w:bCs/>
              </w:rPr>
            </w:pPr>
            <w:r>
              <w:rPr>
                <w:b/>
                <w:bCs/>
              </w:rPr>
              <w:t>1</w:t>
            </w:r>
            <w:r w:rsidR="009C7F59">
              <w:rPr>
                <w:b/>
                <w:bCs/>
              </w:rPr>
              <w:t>1</w:t>
            </w:r>
            <w:r w:rsidR="003B76BB">
              <w:rPr>
                <w:b/>
                <w:bCs/>
              </w:rPr>
              <w:t>/2018</w:t>
            </w:r>
          </w:p>
        </w:tc>
      </w:tr>
    </w:tbl>
    <w:p w:rsidR="00092A55" w:rsidRDefault="00092A55" w:rsidP="00BC4C13">
      <w:pPr>
        <w:rPr>
          <w:sz w:val="20"/>
          <w:szCs w:val="20"/>
        </w:rPr>
      </w:pPr>
    </w:p>
    <w:p w:rsidR="004F1A3B" w:rsidRDefault="004F1A3B" w:rsidP="00BC4C13">
      <w:pPr>
        <w:rPr>
          <w:sz w:val="20"/>
          <w:szCs w:val="20"/>
        </w:rPr>
      </w:pPr>
    </w:p>
    <w:p w:rsidR="004F1A3B" w:rsidRPr="00BC4C13" w:rsidRDefault="004F1A3B" w:rsidP="00BC4C13">
      <w:pPr>
        <w:rPr>
          <w:sz w:val="20"/>
          <w:szCs w:val="20"/>
        </w:rPr>
      </w:pPr>
    </w:p>
    <w:p w:rsidR="00D13833" w:rsidRDefault="00D13833" w:rsidP="00BC4C13">
      <w:pPr>
        <w:jc w:val="center"/>
        <w:rPr>
          <w:b/>
          <w:sz w:val="20"/>
          <w:szCs w:val="20"/>
          <w:u w:val="single"/>
        </w:rPr>
      </w:pPr>
    </w:p>
    <w:p w:rsidR="00C91BFA" w:rsidRDefault="00C91BFA" w:rsidP="00BC4C13">
      <w:pPr>
        <w:jc w:val="center"/>
        <w:rPr>
          <w:b/>
          <w:sz w:val="20"/>
          <w:szCs w:val="20"/>
          <w:u w:val="single"/>
        </w:rPr>
      </w:pPr>
    </w:p>
    <w:p w:rsidR="00BC4C13" w:rsidRDefault="00BC4C13" w:rsidP="00BC4C13">
      <w:pPr>
        <w:jc w:val="center"/>
        <w:rPr>
          <w:b/>
          <w:sz w:val="20"/>
          <w:szCs w:val="20"/>
          <w:u w:val="single"/>
        </w:rPr>
      </w:pPr>
    </w:p>
    <w:p w:rsidR="00BC4C13" w:rsidRDefault="00BC4C13" w:rsidP="00BC4C13">
      <w:pPr>
        <w:jc w:val="center"/>
        <w:rPr>
          <w:b/>
          <w:sz w:val="20"/>
          <w:szCs w:val="20"/>
          <w:u w:val="single"/>
        </w:rPr>
      </w:pPr>
    </w:p>
    <w:p w:rsidR="00F86E6D" w:rsidRDefault="00F86E6D" w:rsidP="00BC4C13">
      <w:pPr>
        <w:jc w:val="center"/>
        <w:rPr>
          <w:b/>
          <w:sz w:val="20"/>
          <w:szCs w:val="20"/>
          <w:u w:val="single"/>
        </w:rPr>
      </w:pPr>
    </w:p>
    <w:p w:rsidR="00640FF7" w:rsidRPr="00BC4C13" w:rsidRDefault="00A96CB3" w:rsidP="00BC4C13">
      <w:pPr>
        <w:jc w:val="center"/>
        <w:rPr>
          <w:b/>
          <w:sz w:val="32"/>
          <w:szCs w:val="32"/>
          <w:u w:val="single"/>
        </w:rPr>
      </w:pPr>
      <w:r w:rsidRPr="00BC4C13">
        <w:rPr>
          <w:b/>
          <w:sz w:val="32"/>
          <w:szCs w:val="32"/>
          <w:u w:val="single"/>
        </w:rPr>
        <w:lastRenderedPageBreak/>
        <w:t>OBSAH</w:t>
      </w:r>
    </w:p>
    <w:p w:rsidR="00BB2F94" w:rsidRPr="00BC4C13" w:rsidRDefault="00BB2F94" w:rsidP="00BC4C13">
      <w:pPr>
        <w:ind w:firstLine="709"/>
        <w:rPr>
          <w:sz w:val="20"/>
          <w:szCs w:val="20"/>
        </w:rPr>
      </w:pPr>
    </w:p>
    <w:p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rsidR="00640FF7" w:rsidRPr="00BC4C13" w:rsidRDefault="005A617A" w:rsidP="00BC4C13">
      <w:pPr>
        <w:spacing w:before="120" w:after="120"/>
        <w:ind w:firstLine="709"/>
        <w:rPr>
          <w:sz w:val="20"/>
          <w:szCs w:val="20"/>
        </w:rPr>
      </w:pPr>
      <w:r w:rsidRPr="00BC4C13">
        <w:rPr>
          <w:sz w:val="20"/>
          <w:szCs w:val="20"/>
        </w:rPr>
        <w:t>OBSAH</w:t>
      </w:r>
    </w:p>
    <w:p w:rsidR="005A617A" w:rsidRPr="00BC4C13" w:rsidRDefault="005A617A" w:rsidP="00BC4C13">
      <w:pPr>
        <w:spacing w:before="120" w:after="120"/>
        <w:ind w:firstLine="709"/>
        <w:rPr>
          <w:sz w:val="20"/>
          <w:szCs w:val="20"/>
        </w:rPr>
      </w:pPr>
      <w:r w:rsidRPr="00BC4C13">
        <w:rPr>
          <w:sz w:val="20"/>
          <w:szCs w:val="20"/>
        </w:rPr>
        <w:t>ZÁKLADNÍ TECHNICKÉ ÚDAJE</w:t>
      </w:r>
    </w:p>
    <w:p w:rsidR="00AE1C6D" w:rsidRPr="00BC4C13" w:rsidRDefault="00AE1C6D" w:rsidP="00BC4C13">
      <w:pPr>
        <w:spacing w:before="120" w:after="120"/>
        <w:ind w:firstLine="709"/>
        <w:rPr>
          <w:sz w:val="20"/>
          <w:szCs w:val="20"/>
        </w:rPr>
      </w:pPr>
      <w:r w:rsidRPr="00BC4C13">
        <w:rPr>
          <w:sz w:val="20"/>
          <w:szCs w:val="20"/>
        </w:rPr>
        <w:t>ÚVOD</w:t>
      </w:r>
    </w:p>
    <w:p w:rsidR="008435DA" w:rsidRPr="00BC4C13" w:rsidRDefault="008435DA" w:rsidP="00BC4C13">
      <w:pPr>
        <w:spacing w:before="120" w:after="120"/>
        <w:ind w:firstLine="709"/>
        <w:rPr>
          <w:sz w:val="20"/>
          <w:szCs w:val="20"/>
        </w:rPr>
      </w:pPr>
      <w:r w:rsidRPr="00BC4C13">
        <w:rPr>
          <w:sz w:val="20"/>
          <w:szCs w:val="20"/>
        </w:rPr>
        <w:t>CHARAKTERISTIKA OBJEKTU</w:t>
      </w:r>
    </w:p>
    <w:p w:rsidR="00640FF7" w:rsidRPr="00BC4C13" w:rsidRDefault="00640FF7" w:rsidP="00BC4C13">
      <w:pPr>
        <w:spacing w:before="120" w:after="120"/>
        <w:ind w:firstLine="709"/>
        <w:rPr>
          <w:sz w:val="20"/>
          <w:szCs w:val="20"/>
        </w:rPr>
      </w:pPr>
      <w:r w:rsidRPr="00BC4C13">
        <w:rPr>
          <w:sz w:val="20"/>
          <w:szCs w:val="20"/>
        </w:rPr>
        <w:t>PŘEDMĚT A ROZSAH PROJEKTU</w:t>
      </w:r>
    </w:p>
    <w:p w:rsidR="00AE1C6D" w:rsidRPr="00BC4C13" w:rsidRDefault="00AE1C6D" w:rsidP="00BC4C13">
      <w:pPr>
        <w:spacing w:before="120" w:after="120"/>
        <w:ind w:firstLine="709"/>
        <w:rPr>
          <w:sz w:val="20"/>
          <w:szCs w:val="20"/>
        </w:rPr>
      </w:pPr>
      <w:r w:rsidRPr="00BC4C13">
        <w:rPr>
          <w:sz w:val="20"/>
          <w:szCs w:val="20"/>
        </w:rPr>
        <w:t>SOUHRNNÁ TECHNICKÁ ZPRÁVA</w:t>
      </w:r>
    </w:p>
    <w:p w:rsidR="00AE1C6D" w:rsidRPr="00BC4C13" w:rsidRDefault="00AE1C6D" w:rsidP="00BC4C13">
      <w:pPr>
        <w:spacing w:before="120" w:after="120"/>
        <w:ind w:firstLine="709"/>
        <w:rPr>
          <w:sz w:val="20"/>
          <w:szCs w:val="20"/>
        </w:rPr>
      </w:pPr>
      <w:r w:rsidRPr="00BC4C13">
        <w:rPr>
          <w:sz w:val="20"/>
          <w:szCs w:val="20"/>
        </w:rPr>
        <w:t>BEZPEČNOST PRÁCE</w:t>
      </w:r>
    </w:p>
    <w:p w:rsidR="00AE1C6D" w:rsidRPr="00BC4C13" w:rsidRDefault="00AE1C6D" w:rsidP="00BC4C13">
      <w:pPr>
        <w:spacing w:before="120" w:after="120"/>
        <w:ind w:firstLine="709"/>
        <w:rPr>
          <w:sz w:val="20"/>
          <w:szCs w:val="20"/>
        </w:rPr>
      </w:pPr>
      <w:r w:rsidRPr="00BC4C13">
        <w:rPr>
          <w:sz w:val="20"/>
          <w:szCs w:val="20"/>
        </w:rPr>
        <w:t>PROVÁDĚNÍ STAVEBNĚ MONTÁŽNÍCH PRACÍ</w:t>
      </w:r>
    </w:p>
    <w:p w:rsidR="00AE1C6D" w:rsidRDefault="00AE1C6D" w:rsidP="00BC4C13">
      <w:pPr>
        <w:spacing w:before="120" w:after="120"/>
        <w:ind w:firstLine="709"/>
        <w:rPr>
          <w:sz w:val="20"/>
          <w:szCs w:val="20"/>
        </w:rPr>
      </w:pPr>
      <w:r w:rsidRPr="00BC4C13">
        <w:rPr>
          <w:sz w:val="20"/>
          <w:szCs w:val="20"/>
        </w:rPr>
        <w:t>KVALIFIKACE MONTÁŽNÍCH PRACOVNÍKŮ A PRACOVNÍKŮ ÚDRŽBY</w:t>
      </w:r>
    </w:p>
    <w:p w:rsidR="00375DCA" w:rsidRPr="00BC4C13" w:rsidRDefault="00375DCA" w:rsidP="00BC4C13">
      <w:pPr>
        <w:spacing w:before="120" w:after="120"/>
        <w:ind w:firstLine="709"/>
        <w:rPr>
          <w:sz w:val="20"/>
          <w:szCs w:val="20"/>
        </w:rPr>
      </w:pPr>
      <w:r>
        <w:rPr>
          <w:sz w:val="20"/>
          <w:szCs w:val="20"/>
        </w:rPr>
        <w:t>CERTIFIKACE</w:t>
      </w:r>
    </w:p>
    <w:p w:rsidR="00AE1C6D" w:rsidRPr="00BC4C13" w:rsidRDefault="00AE1C6D" w:rsidP="00BC4C13">
      <w:pPr>
        <w:spacing w:before="120" w:after="120"/>
        <w:ind w:firstLine="709"/>
        <w:rPr>
          <w:sz w:val="20"/>
          <w:szCs w:val="20"/>
        </w:rPr>
      </w:pPr>
      <w:r w:rsidRPr="00BC4C13">
        <w:rPr>
          <w:sz w:val="20"/>
          <w:szCs w:val="20"/>
        </w:rPr>
        <w:t>POSOUZENÍ VLIVU NA ŽIVOTNÍ PROSTŘEDÍ</w:t>
      </w:r>
    </w:p>
    <w:p w:rsidR="00AE1C6D" w:rsidRPr="00BC4C13" w:rsidRDefault="00AE1C6D" w:rsidP="00BC4C13">
      <w:pPr>
        <w:spacing w:before="120" w:after="120"/>
        <w:ind w:firstLine="709"/>
        <w:rPr>
          <w:sz w:val="20"/>
          <w:szCs w:val="20"/>
        </w:rPr>
      </w:pPr>
      <w:r w:rsidRPr="00BC4C13">
        <w:rPr>
          <w:sz w:val="20"/>
          <w:szCs w:val="20"/>
        </w:rPr>
        <w:t>PŘEHLED VÝCHOZÍCH PODKLADŮ</w:t>
      </w:r>
    </w:p>
    <w:p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rsidR="00AE1C6D" w:rsidRPr="00BC4C13" w:rsidRDefault="00AE1C6D" w:rsidP="00BC4C13">
      <w:pPr>
        <w:spacing w:before="120" w:after="120"/>
        <w:ind w:firstLine="709"/>
        <w:rPr>
          <w:sz w:val="20"/>
          <w:szCs w:val="20"/>
        </w:rPr>
      </w:pPr>
      <w:r w:rsidRPr="00BC4C13">
        <w:rPr>
          <w:sz w:val="20"/>
          <w:szCs w:val="20"/>
        </w:rPr>
        <w:t>URČENÍ VNĚJŠÍCH VLIVŮ</w:t>
      </w:r>
    </w:p>
    <w:p w:rsidR="00AE1C6D" w:rsidRPr="00BC4C13" w:rsidRDefault="00AE1C6D" w:rsidP="00BC4C13">
      <w:pPr>
        <w:spacing w:before="120" w:after="120"/>
        <w:ind w:firstLine="709"/>
        <w:rPr>
          <w:sz w:val="20"/>
          <w:szCs w:val="20"/>
        </w:rPr>
      </w:pPr>
      <w:r w:rsidRPr="00BC4C13">
        <w:rPr>
          <w:sz w:val="20"/>
          <w:szCs w:val="20"/>
        </w:rPr>
        <w:t>POŽÁRNĚ BEZPEČNOSTNÍ ŘEŠENÍ</w:t>
      </w:r>
    </w:p>
    <w:p w:rsidR="00AE1C6D" w:rsidRPr="00BC4C13" w:rsidRDefault="00AE1C6D" w:rsidP="00BC4C13">
      <w:pPr>
        <w:spacing w:before="120" w:after="120"/>
        <w:ind w:firstLine="709"/>
        <w:rPr>
          <w:sz w:val="20"/>
          <w:szCs w:val="20"/>
        </w:rPr>
      </w:pPr>
      <w:r w:rsidRPr="00BC4C13">
        <w:rPr>
          <w:sz w:val="20"/>
          <w:szCs w:val="20"/>
        </w:rPr>
        <w:t>TECHNICKÁ ŘEŠENÍ</w:t>
      </w:r>
    </w:p>
    <w:p w:rsidR="00AE1C6D" w:rsidRPr="00BC4C13" w:rsidRDefault="00AE1C6D" w:rsidP="00BC4C13">
      <w:pPr>
        <w:spacing w:before="120" w:after="120"/>
        <w:ind w:firstLine="709"/>
        <w:rPr>
          <w:sz w:val="20"/>
          <w:szCs w:val="20"/>
        </w:rPr>
      </w:pPr>
      <w:r w:rsidRPr="00BC4C13">
        <w:rPr>
          <w:sz w:val="20"/>
          <w:szCs w:val="20"/>
        </w:rPr>
        <w:t>OCHRANA PŘED ÚČINKY TEPLA</w:t>
      </w:r>
    </w:p>
    <w:p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rsidR="00CC0E80" w:rsidRDefault="00CC0E80" w:rsidP="00BC4C13">
      <w:pPr>
        <w:spacing w:before="120" w:after="120"/>
        <w:ind w:firstLine="709"/>
        <w:rPr>
          <w:sz w:val="20"/>
          <w:szCs w:val="20"/>
        </w:rPr>
      </w:pPr>
      <w:r w:rsidRPr="00BC4C13">
        <w:rPr>
          <w:sz w:val="20"/>
          <w:szCs w:val="20"/>
        </w:rPr>
        <w:t>ELEKTROINSTALACE</w:t>
      </w:r>
    </w:p>
    <w:p w:rsidR="00A92057" w:rsidRDefault="00CB145F" w:rsidP="00BC4C13">
      <w:pPr>
        <w:spacing w:before="120" w:after="120"/>
        <w:ind w:firstLine="709"/>
        <w:rPr>
          <w:sz w:val="20"/>
          <w:szCs w:val="20"/>
        </w:rPr>
      </w:pPr>
      <w:r>
        <w:rPr>
          <w:sz w:val="20"/>
          <w:szCs w:val="20"/>
        </w:rPr>
        <w:t xml:space="preserve">ZAŘÍZENÍ </w:t>
      </w:r>
      <w:r w:rsidR="00A92057">
        <w:rPr>
          <w:sz w:val="20"/>
          <w:szCs w:val="20"/>
        </w:rPr>
        <w:t>VZT</w:t>
      </w:r>
    </w:p>
    <w:p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rsidR="00CC0E80" w:rsidRPr="00BC4C13" w:rsidRDefault="00CC0E80" w:rsidP="00BC4C13">
      <w:pPr>
        <w:spacing w:before="120" w:after="120"/>
        <w:ind w:firstLine="709"/>
        <w:rPr>
          <w:sz w:val="20"/>
          <w:szCs w:val="20"/>
        </w:rPr>
      </w:pPr>
      <w:r w:rsidRPr="00BC4C13">
        <w:rPr>
          <w:sz w:val="20"/>
          <w:szCs w:val="20"/>
        </w:rPr>
        <w:t>OZNAČENÍ MÍST PŘIPOJENÍ</w:t>
      </w:r>
    </w:p>
    <w:p w:rsidR="00CC0E80" w:rsidRPr="00BC4C13" w:rsidRDefault="00CC0E80" w:rsidP="00BC4C13">
      <w:pPr>
        <w:spacing w:before="120" w:after="120"/>
        <w:ind w:firstLine="709"/>
        <w:rPr>
          <w:sz w:val="20"/>
          <w:szCs w:val="20"/>
        </w:rPr>
      </w:pPr>
      <w:r w:rsidRPr="00BC4C13">
        <w:rPr>
          <w:sz w:val="20"/>
          <w:szCs w:val="20"/>
        </w:rPr>
        <w:t>SPÍNAČE A ZÁSUVKY</w:t>
      </w:r>
    </w:p>
    <w:p w:rsidR="00CC0E80" w:rsidRDefault="00CC0E80" w:rsidP="00BC4C13">
      <w:pPr>
        <w:spacing w:before="120" w:after="120"/>
        <w:ind w:firstLine="709"/>
        <w:rPr>
          <w:sz w:val="20"/>
          <w:szCs w:val="20"/>
        </w:rPr>
      </w:pPr>
      <w:r w:rsidRPr="00BC4C13">
        <w:rPr>
          <w:sz w:val="20"/>
          <w:szCs w:val="20"/>
        </w:rPr>
        <w:t>UMĚLÉ OSVĚTLENÍ</w:t>
      </w:r>
    </w:p>
    <w:p w:rsidR="00A92057" w:rsidRDefault="00A92057" w:rsidP="00BC4C13">
      <w:pPr>
        <w:spacing w:before="120" w:after="120"/>
        <w:ind w:firstLine="709"/>
        <w:rPr>
          <w:sz w:val="20"/>
          <w:szCs w:val="20"/>
        </w:rPr>
      </w:pPr>
      <w:r>
        <w:rPr>
          <w:sz w:val="20"/>
          <w:szCs w:val="20"/>
        </w:rPr>
        <w:t>NOUZOVÉ OSVĚTLENÍ ÚNIKOVÝCH CEST</w:t>
      </w:r>
    </w:p>
    <w:p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rsidR="00640FF7" w:rsidRPr="00BC4C13" w:rsidRDefault="00640FF7" w:rsidP="00BC4C13">
      <w:pPr>
        <w:spacing w:before="120" w:after="120"/>
        <w:ind w:firstLine="709"/>
        <w:rPr>
          <w:sz w:val="20"/>
          <w:szCs w:val="20"/>
        </w:rPr>
      </w:pPr>
      <w:r w:rsidRPr="00BC4C13">
        <w:rPr>
          <w:sz w:val="20"/>
          <w:szCs w:val="20"/>
        </w:rPr>
        <w:t>VÝSTRAŽNÉ TABULKY A NÁPISY</w:t>
      </w:r>
    </w:p>
    <w:p w:rsidR="002F4B52" w:rsidRPr="00BC4C13" w:rsidRDefault="002F4B52" w:rsidP="00BC4C13">
      <w:pPr>
        <w:spacing w:before="120" w:after="120"/>
        <w:ind w:firstLine="709"/>
        <w:rPr>
          <w:sz w:val="20"/>
          <w:szCs w:val="20"/>
        </w:rPr>
      </w:pPr>
      <w:r w:rsidRPr="00BC4C13">
        <w:rPr>
          <w:sz w:val="20"/>
          <w:szCs w:val="20"/>
        </w:rPr>
        <w:t>PROVOZNÍ PŘEDPISY</w:t>
      </w:r>
    </w:p>
    <w:p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rsidR="00AF351D" w:rsidRDefault="00AF351D" w:rsidP="00AF351D">
      <w:pPr>
        <w:spacing w:before="120" w:after="120"/>
        <w:ind w:firstLine="709"/>
        <w:rPr>
          <w:sz w:val="20"/>
          <w:szCs w:val="20"/>
        </w:rPr>
      </w:pPr>
      <w:r>
        <w:rPr>
          <w:sz w:val="20"/>
          <w:szCs w:val="20"/>
        </w:rPr>
        <w:t>SEZNAM STROJŮ A ZAŘÍZENÍ A TECHNICKÁ SPECIFIKACE</w:t>
      </w:r>
    </w:p>
    <w:p w:rsidR="00C554B3" w:rsidRDefault="00C554B3" w:rsidP="00AF351D">
      <w:pPr>
        <w:spacing w:before="120" w:after="120"/>
        <w:ind w:firstLine="709"/>
        <w:rPr>
          <w:sz w:val="20"/>
          <w:szCs w:val="20"/>
        </w:rPr>
      </w:pPr>
    </w:p>
    <w:p w:rsidR="00C554B3" w:rsidRDefault="00C554B3" w:rsidP="00AF351D">
      <w:pPr>
        <w:spacing w:before="120" w:after="120"/>
        <w:ind w:firstLine="709"/>
        <w:rPr>
          <w:sz w:val="20"/>
          <w:szCs w:val="20"/>
        </w:rPr>
      </w:pPr>
    </w:p>
    <w:p w:rsidR="00747D03" w:rsidRDefault="00747D03" w:rsidP="00BC4C13">
      <w:pPr>
        <w:spacing w:before="120" w:after="120"/>
        <w:ind w:firstLine="709"/>
        <w:rPr>
          <w:sz w:val="20"/>
          <w:szCs w:val="20"/>
        </w:rPr>
      </w:pPr>
    </w:p>
    <w:p w:rsidR="005A617A" w:rsidRPr="00BC4C13" w:rsidRDefault="005A617A" w:rsidP="00BC4C13">
      <w:pPr>
        <w:pStyle w:val="Nadpis1"/>
        <w:jc w:val="center"/>
        <w:rPr>
          <w:b/>
          <w:sz w:val="32"/>
          <w:szCs w:val="32"/>
        </w:rPr>
      </w:pPr>
      <w:r w:rsidRPr="00BC4C13">
        <w:rPr>
          <w:b/>
          <w:sz w:val="32"/>
          <w:szCs w:val="32"/>
        </w:rPr>
        <w:lastRenderedPageBreak/>
        <w:t>ZÁKLADNÍ TECHNICKÉ ÚDAJE</w:t>
      </w:r>
    </w:p>
    <w:p w:rsidR="00A96CB3" w:rsidRPr="00BC4C13" w:rsidRDefault="00A96CB3" w:rsidP="00BC4C13">
      <w:pPr>
        <w:rPr>
          <w:sz w:val="20"/>
          <w:szCs w:val="20"/>
        </w:rPr>
      </w:pPr>
    </w:p>
    <w:p w:rsidR="00ED2BA7" w:rsidRPr="00BC4C13" w:rsidRDefault="00ED2BA7" w:rsidP="00BC4C13">
      <w:pPr>
        <w:jc w:val="both"/>
        <w:rPr>
          <w:b/>
          <w:sz w:val="20"/>
          <w:szCs w:val="20"/>
        </w:rPr>
      </w:pPr>
      <w:r w:rsidRPr="00BC4C13">
        <w:rPr>
          <w:b/>
          <w:sz w:val="20"/>
          <w:szCs w:val="20"/>
        </w:rPr>
        <w:t>Napěťová síť:</w:t>
      </w:r>
    </w:p>
    <w:p w:rsidR="00ED2BA7" w:rsidRPr="00BC4C13" w:rsidRDefault="00ED2BA7" w:rsidP="00BC4C13">
      <w:pPr>
        <w:jc w:val="both"/>
        <w:rPr>
          <w:sz w:val="20"/>
          <w:szCs w:val="20"/>
        </w:rPr>
      </w:pPr>
      <w:r w:rsidRPr="00BC4C13">
        <w:rPr>
          <w:sz w:val="20"/>
          <w:szCs w:val="20"/>
        </w:rPr>
        <w:t xml:space="preserve">                                3PEN 400/230V 50Hz  TN-C</w:t>
      </w:r>
    </w:p>
    <w:p w:rsidR="00ED2BA7" w:rsidRPr="00BC4C13" w:rsidRDefault="00ED2BA7" w:rsidP="00BC4C13">
      <w:pPr>
        <w:jc w:val="both"/>
        <w:rPr>
          <w:b/>
          <w:sz w:val="20"/>
          <w:szCs w:val="20"/>
        </w:rPr>
      </w:pPr>
      <w:r w:rsidRPr="00BC4C13">
        <w:rPr>
          <w:b/>
          <w:sz w:val="20"/>
          <w:szCs w:val="20"/>
        </w:rPr>
        <w:t>Rozvodná síť:</w:t>
      </w:r>
    </w:p>
    <w:p w:rsidR="0025256D" w:rsidRPr="00BC4C13" w:rsidRDefault="0025256D" w:rsidP="00BC4C13">
      <w:pPr>
        <w:jc w:val="both"/>
        <w:rPr>
          <w:b/>
          <w:sz w:val="20"/>
          <w:szCs w:val="20"/>
        </w:rPr>
      </w:pPr>
    </w:p>
    <w:p w:rsidR="0025256D" w:rsidRPr="00BC4C13" w:rsidRDefault="0025256D" w:rsidP="00BC4C13">
      <w:pPr>
        <w:jc w:val="both"/>
        <w:rPr>
          <w:sz w:val="20"/>
          <w:szCs w:val="20"/>
        </w:rPr>
      </w:pPr>
      <w:r w:rsidRPr="00BC4C13">
        <w:rPr>
          <w:sz w:val="20"/>
          <w:szCs w:val="20"/>
        </w:rPr>
        <w:t xml:space="preserve">                                3NPE 400/230V 50Hz  TN-C-S</w:t>
      </w:r>
    </w:p>
    <w:p w:rsidR="0025256D" w:rsidRPr="00BC4C13" w:rsidRDefault="0025256D" w:rsidP="00BC4C13">
      <w:pPr>
        <w:jc w:val="both"/>
        <w:rPr>
          <w:b/>
          <w:sz w:val="20"/>
          <w:szCs w:val="20"/>
        </w:rPr>
      </w:pPr>
      <w:r w:rsidRPr="00BC4C13">
        <w:rPr>
          <w:b/>
          <w:sz w:val="20"/>
          <w:szCs w:val="20"/>
        </w:rPr>
        <w:t>Ochrana před nebezpečným dotykem živých částí do 1000V</w:t>
      </w:r>
    </w:p>
    <w:p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rsidR="0025256D" w:rsidRPr="00BC4C13" w:rsidRDefault="0025256D" w:rsidP="00BC4C13">
      <w:pPr>
        <w:jc w:val="both"/>
        <w:rPr>
          <w:b/>
          <w:sz w:val="20"/>
          <w:szCs w:val="20"/>
        </w:rPr>
      </w:pPr>
    </w:p>
    <w:p w:rsidR="0025256D" w:rsidRPr="00BC4C13" w:rsidRDefault="0025256D" w:rsidP="00BC4C13">
      <w:pPr>
        <w:jc w:val="both"/>
        <w:rPr>
          <w:b/>
          <w:sz w:val="20"/>
          <w:szCs w:val="20"/>
        </w:rPr>
      </w:pPr>
      <w:r w:rsidRPr="00BC4C13">
        <w:rPr>
          <w:b/>
          <w:sz w:val="20"/>
          <w:szCs w:val="20"/>
        </w:rPr>
        <w:t>Ochrana před nebezpečným dotykem neživých částí do 1000V</w:t>
      </w:r>
    </w:p>
    <w:p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rsidR="0025256D" w:rsidRPr="00BC4C13" w:rsidRDefault="0025256D" w:rsidP="00BC4C13">
      <w:pPr>
        <w:jc w:val="both"/>
        <w:rPr>
          <w:sz w:val="20"/>
          <w:szCs w:val="20"/>
        </w:rPr>
      </w:pPr>
      <w:r w:rsidRPr="00BC4C13">
        <w:rPr>
          <w:sz w:val="20"/>
          <w:szCs w:val="20"/>
        </w:rPr>
        <w:t>Zvýšená – proudovým chráničem</w:t>
      </w:r>
    </w:p>
    <w:p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rsidR="0025256D" w:rsidRPr="00BC4C13" w:rsidRDefault="0025256D" w:rsidP="00BC4C13">
      <w:pPr>
        <w:jc w:val="both"/>
        <w:rPr>
          <w:b/>
          <w:sz w:val="20"/>
          <w:szCs w:val="20"/>
        </w:rPr>
      </w:pPr>
      <w:r w:rsidRPr="00BC4C13">
        <w:rPr>
          <w:sz w:val="20"/>
          <w:szCs w:val="20"/>
        </w:rPr>
        <w:t xml:space="preserve">             </w:t>
      </w:r>
      <w:bookmarkStart w:id="0" w:name="_Toc395670268"/>
      <w:bookmarkStart w:id="1" w:name="_Toc410307324"/>
      <w:bookmarkStart w:id="2"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0"/>
      <w:bookmarkEnd w:id="1"/>
      <w:bookmarkEnd w:id="2"/>
      <w:r w:rsidR="00DB108C" w:rsidRPr="00BC4C13">
        <w:rPr>
          <w:sz w:val="20"/>
          <w:szCs w:val="20"/>
        </w:rPr>
        <w:t>kapitola. 412.2</w:t>
      </w:r>
    </w:p>
    <w:p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rsidR="0025256D"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p w:rsidR="0012393B" w:rsidRPr="00BC4C13" w:rsidRDefault="0012393B" w:rsidP="00BC4C13">
      <w:pPr>
        <w:jc w:val="both"/>
        <w:rPr>
          <w:sz w:val="20"/>
          <w:szCs w:val="20"/>
        </w:rPr>
      </w:pPr>
    </w:p>
    <w:p w:rsidR="0025256D" w:rsidRPr="00BC4C13" w:rsidRDefault="0025256D" w:rsidP="00BC4C13">
      <w:pPr>
        <w:jc w:val="both"/>
        <w:rPr>
          <w:b/>
          <w:sz w:val="20"/>
          <w:szCs w:val="20"/>
        </w:rPr>
      </w:pPr>
      <w:r w:rsidRPr="00BC4C13">
        <w:rPr>
          <w:b/>
          <w:sz w:val="20"/>
          <w:szCs w:val="20"/>
        </w:rPr>
        <w:t>Struktura odběru</w:t>
      </w:r>
      <w:r w:rsidR="004F1A3B">
        <w:rPr>
          <w:b/>
          <w:sz w:val="20"/>
          <w:szCs w:val="20"/>
        </w:rPr>
        <w:t xml:space="preserve"> </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1E55DE" w:rsidRPr="00BC4C13" w:rsidTr="009F3006">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5DE" w:rsidRPr="00BC4C13" w:rsidRDefault="001E55DE" w:rsidP="009F3006">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E55DE" w:rsidRPr="00BC4C13" w:rsidRDefault="001E55DE" w:rsidP="009F3006">
            <w:pPr>
              <w:jc w:val="center"/>
              <w:rPr>
                <w:bCs/>
                <w:sz w:val="20"/>
                <w:szCs w:val="20"/>
              </w:rPr>
            </w:pPr>
            <w:r w:rsidRPr="00BC4C13">
              <w:rPr>
                <w:bCs/>
                <w:sz w:val="20"/>
                <w:szCs w:val="20"/>
              </w:rPr>
              <w:t>příkon Pi</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E55DE" w:rsidRPr="00BC4C13" w:rsidRDefault="001E55DE" w:rsidP="009F3006">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rsidR="001E55DE" w:rsidRPr="00BC4C13" w:rsidRDefault="001E55DE" w:rsidP="009F3006">
            <w:pPr>
              <w:jc w:val="cente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rsidR="001E55DE" w:rsidRPr="00BC4C13" w:rsidRDefault="001E55DE" w:rsidP="009F3006">
            <w:pPr>
              <w:ind w:right="-2178"/>
              <w:rPr>
                <w:bCs/>
                <w:sz w:val="20"/>
                <w:szCs w:val="20"/>
              </w:rPr>
            </w:pPr>
            <w:r>
              <w:rPr>
                <w:bCs/>
                <w:sz w:val="20"/>
                <w:szCs w:val="20"/>
              </w:rPr>
              <w:t>proud Ip</w:t>
            </w:r>
          </w:p>
        </w:tc>
        <w:tc>
          <w:tcPr>
            <w:tcW w:w="160" w:type="dxa"/>
            <w:tcBorders>
              <w:top w:val="single" w:sz="4" w:space="0" w:color="auto"/>
              <w:left w:val="nil"/>
              <w:bottom w:val="single" w:sz="4" w:space="0" w:color="auto"/>
              <w:right w:val="single" w:sz="4" w:space="0" w:color="auto"/>
            </w:tcBorders>
          </w:tcPr>
          <w:p w:rsidR="001E55DE" w:rsidRPr="00BC4C13" w:rsidRDefault="001E55DE" w:rsidP="009F3006">
            <w:pPr>
              <w:jc w:val="center"/>
              <w:rPr>
                <w:bCs/>
                <w:sz w:val="20"/>
                <w:szCs w:val="20"/>
              </w:rPr>
            </w:pPr>
          </w:p>
        </w:tc>
        <w:tc>
          <w:tcPr>
            <w:tcW w:w="1381" w:type="dxa"/>
            <w:tcBorders>
              <w:top w:val="single" w:sz="4" w:space="0" w:color="auto"/>
              <w:left w:val="nil"/>
              <w:bottom w:val="single" w:sz="4" w:space="0" w:color="auto"/>
              <w:right w:val="single" w:sz="4" w:space="0" w:color="auto"/>
            </w:tcBorders>
          </w:tcPr>
          <w:p w:rsidR="001E55DE" w:rsidRPr="00BC4C13" w:rsidRDefault="001E55DE" w:rsidP="009F3006">
            <w:pPr>
              <w:jc w:val="center"/>
              <w:rPr>
                <w:bCs/>
                <w:sz w:val="20"/>
                <w:szCs w:val="20"/>
              </w:rPr>
            </w:pPr>
            <w:r>
              <w:rPr>
                <w:bCs/>
                <w:sz w:val="20"/>
                <w:szCs w:val="20"/>
              </w:rPr>
              <w:t>cos φ</w:t>
            </w:r>
          </w:p>
        </w:tc>
      </w:tr>
      <w:tr w:rsidR="001E55DE" w:rsidRPr="00BC4C13"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rsidR="001E55DE" w:rsidRPr="00BC4C13" w:rsidRDefault="001E55DE" w:rsidP="009F3006">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1,1</w:t>
            </w:r>
          </w:p>
        </w:tc>
        <w:tc>
          <w:tcPr>
            <w:tcW w:w="1134" w:type="dxa"/>
            <w:tcBorders>
              <w:top w:val="nil"/>
              <w:left w:val="nil"/>
              <w:bottom w:val="single" w:sz="4" w:space="0" w:color="auto"/>
              <w:right w:val="single" w:sz="4" w:space="0" w:color="auto"/>
            </w:tcBorders>
            <w:shd w:val="clear" w:color="auto" w:fill="auto"/>
            <w:noWrap/>
            <w:vAlign w:val="center"/>
          </w:tcPr>
          <w:p w:rsidR="001E55DE" w:rsidRPr="00066A58" w:rsidRDefault="009C7F59" w:rsidP="00D871C5">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0,6</w:t>
            </w:r>
          </w:p>
        </w:tc>
        <w:tc>
          <w:tcPr>
            <w:tcW w:w="1015" w:type="dxa"/>
            <w:tcBorders>
              <w:top w:val="nil"/>
              <w:left w:val="nil"/>
              <w:bottom w:val="single" w:sz="4" w:space="0" w:color="auto"/>
              <w:right w:val="nil"/>
            </w:tcBorders>
            <w:vAlign w:val="center"/>
          </w:tcPr>
          <w:p w:rsidR="001E55DE" w:rsidRDefault="009C7F59" w:rsidP="009F3006">
            <w:pPr>
              <w:jc w:val="center"/>
              <w:rPr>
                <w:bCs/>
                <w:sz w:val="20"/>
                <w:szCs w:val="20"/>
              </w:rPr>
            </w:pPr>
            <w:r>
              <w:rPr>
                <w:bCs/>
                <w:sz w:val="20"/>
                <w:szCs w:val="20"/>
              </w:rPr>
              <w:t>0,8</w:t>
            </w:r>
          </w:p>
        </w:tc>
        <w:tc>
          <w:tcPr>
            <w:tcW w:w="160" w:type="dxa"/>
            <w:tcBorders>
              <w:top w:val="nil"/>
              <w:left w:val="nil"/>
              <w:bottom w:val="single" w:sz="4" w:space="0" w:color="auto"/>
              <w:right w:val="single" w:sz="4" w:space="0" w:color="auto"/>
            </w:tcBorders>
            <w:vAlign w:val="center"/>
          </w:tcPr>
          <w:p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rsidR="001E55DE" w:rsidRDefault="00795790" w:rsidP="00CA1664">
            <w:pPr>
              <w:jc w:val="center"/>
              <w:rPr>
                <w:bCs/>
                <w:sz w:val="20"/>
                <w:szCs w:val="20"/>
              </w:rPr>
            </w:pPr>
            <w:r>
              <w:rPr>
                <w:bCs/>
                <w:sz w:val="20"/>
                <w:szCs w:val="20"/>
              </w:rPr>
              <w:t>0,95</w:t>
            </w:r>
          </w:p>
        </w:tc>
      </w:tr>
      <w:tr w:rsidR="001E55DE" w:rsidRPr="00BC4C13"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rsidR="001E55DE" w:rsidRPr="00BC4C13" w:rsidRDefault="001E55DE" w:rsidP="009F3006">
            <w:pPr>
              <w:rPr>
                <w:bCs/>
                <w:sz w:val="20"/>
                <w:szCs w:val="20"/>
              </w:rPr>
            </w:pPr>
            <w:r>
              <w:rPr>
                <w:bCs/>
                <w:sz w:val="20"/>
                <w:szCs w:val="20"/>
              </w:rPr>
              <w:t>Ostatní spotřeba</w:t>
            </w:r>
          </w:p>
        </w:tc>
        <w:tc>
          <w:tcPr>
            <w:tcW w:w="1276"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4,0</w:t>
            </w:r>
          </w:p>
        </w:tc>
        <w:tc>
          <w:tcPr>
            <w:tcW w:w="1134"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0,2</w:t>
            </w:r>
          </w:p>
        </w:tc>
        <w:tc>
          <w:tcPr>
            <w:tcW w:w="987"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0,9</w:t>
            </w:r>
          </w:p>
        </w:tc>
        <w:tc>
          <w:tcPr>
            <w:tcW w:w="1015" w:type="dxa"/>
            <w:tcBorders>
              <w:top w:val="nil"/>
              <w:left w:val="nil"/>
              <w:bottom w:val="single" w:sz="4" w:space="0" w:color="auto"/>
              <w:right w:val="nil"/>
            </w:tcBorders>
            <w:vAlign w:val="center"/>
          </w:tcPr>
          <w:p w:rsidR="001E55DE" w:rsidRDefault="009C7F59" w:rsidP="009F3006">
            <w:pPr>
              <w:jc w:val="center"/>
              <w:rPr>
                <w:bCs/>
                <w:sz w:val="20"/>
                <w:szCs w:val="20"/>
              </w:rPr>
            </w:pPr>
            <w:r>
              <w:rPr>
                <w:bCs/>
                <w:sz w:val="20"/>
                <w:szCs w:val="20"/>
              </w:rPr>
              <w:t>1,3</w:t>
            </w:r>
          </w:p>
        </w:tc>
        <w:tc>
          <w:tcPr>
            <w:tcW w:w="160" w:type="dxa"/>
            <w:tcBorders>
              <w:top w:val="nil"/>
              <w:left w:val="nil"/>
              <w:bottom w:val="single" w:sz="4" w:space="0" w:color="auto"/>
              <w:right w:val="single" w:sz="4" w:space="0" w:color="auto"/>
            </w:tcBorders>
            <w:vAlign w:val="center"/>
          </w:tcPr>
          <w:p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rsidR="001E55DE" w:rsidRDefault="00795790" w:rsidP="009F3006">
            <w:pPr>
              <w:jc w:val="center"/>
              <w:rPr>
                <w:bCs/>
                <w:sz w:val="20"/>
                <w:szCs w:val="20"/>
              </w:rPr>
            </w:pPr>
            <w:r>
              <w:rPr>
                <w:bCs/>
                <w:sz w:val="20"/>
                <w:szCs w:val="20"/>
              </w:rPr>
              <w:t>0,97</w:t>
            </w:r>
          </w:p>
        </w:tc>
      </w:tr>
      <w:tr w:rsidR="001E55DE" w:rsidRPr="00BC4C13"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rsidR="001E55DE" w:rsidRPr="00BC4C13" w:rsidRDefault="001E55DE" w:rsidP="009F3006">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1E55DE" w:rsidRPr="00066A58" w:rsidRDefault="001E55DE" w:rsidP="009F3006">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1E55DE" w:rsidRPr="00066A58" w:rsidRDefault="001E55DE" w:rsidP="009F3006">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rsidR="001E55DE" w:rsidRPr="00066A58" w:rsidRDefault="001E55DE" w:rsidP="009F3006">
            <w:pPr>
              <w:jc w:val="center"/>
              <w:rPr>
                <w:bCs/>
                <w:sz w:val="20"/>
                <w:szCs w:val="20"/>
              </w:rPr>
            </w:pPr>
          </w:p>
        </w:tc>
        <w:tc>
          <w:tcPr>
            <w:tcW w:w="1015" w:type="dxa"/>
            <w:tcBorders>
              <w:top w:val="nil"/>
              <w:left w:val="nil"/>
              <w:bottom w:val="single" w:sz="4" w:space="0" w:color="auto"/>
              <w:right w:val="nil"/>
            </w:tcBorders>
            <w:vAlign w:val="center"/>
          </w:tcPr>
          <w:p w:rsidR="001E55DE" w:rsidRPr="00066A58" w:rsidRDefault="001E55DE" w:rsidP="009F3006">
            <w:pPr>
              <w:jc w:val="center"/>
              <w:rPr>
                <w:bCs/>
                <w:sz w:val="20"/>
                <w:szCs w:val="20"/>
              </w:rPr>
            </w:pPr>
          </w:p>
        </w:tc>
        <w:tc>
          <w:tcPr>
            <w:tcW w:w="160" w:type="dxa"/>
            <w:tcBorders>
              <w:top w:val="nil"/>
              <w:left w:val="nil"/>
              <w:bottom w:val="single" w:sz="4" w:space="0" w:color="auto"/>
              <w:right w:val="single" w:sz="4" w:space="0" w:color="auto"/>
            </w:tcBorders>
            <w:vAlign w:val="center"/>
          </w:tcPr>
          <w:p w:rsidR="001E55DE" w:rsidRPr="00066A58"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rsidR="001E55DE" w:rsidRPr="00066A58" w:rsidRDefault="001E55DE" w:rsidP="009F3006">
            <w:pPr>
              <w:jc w:val="center"/>
              <w:rPr>
                <w:bCs/>
                <w:sz w:val="20"/>
                <w:szCs w:val="20"/>
              </w:rPr>
            </w:pPr>
          </w:p>
        </w:tc>
      </w:tr>
      <w:tr w:rsidR="001E55DE" w:rsidRPr="00BC4C13" w:rsidTr="009F3006">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rsidR="001E55DE" w:rsidRPr="00BC4C13" w:rsidRDefault="001E55DE" w:rsidP="009F3006">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5,1</w:t>
            </w:r>
          </w:p>
        </w:tc>
        <w:tc>
          <w:tcPr>
            <w:tcW w:w="1134"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0,3</w:t>
            </w:r>
          </w:p>
        </w:tc>
        <w:tc>
          <w:tcPr>
            <w:tcW w:w="987" w:type="dxa"/>
            <w:tcBorders>
              <w:top w:val="nil"/>
              <w:left w:val="nil"/>
              <w:bottom w:val="single" w:sz="4" w:space="0" w:color="auto"/>
              <w:right w:val="single" w:sz="4" w:space="0" w:color="auto"/>
            </w:tcBorders>
            <w:shd w:val="clear" w:color="auto" w:fill="auto"/>
            <w:noWrap/>
            <w:vAlign w:val="center"/>
          </w:tcPr>
          <w:p w:rsidR="001E55DE" w:rsidRPr="00066A58" w:rsidRDefault="009C7F59" w:rsidP="009F3006">
            <w:pPr>
              <w:jc w:val="center"/>
              <w:rPr>
                <w:bCs/>
                <w:sz w:val="20"/>
                <w:szCs w:val="20"/>
              </w:rPr>
            </w:pPr>
            <w:r>
              <w:rPr>
                <w:bCs/>
                <w:sz w:val="20"/>
                <w:szCs w:val="20"/>
              </w:rPr>
              <w:t>1,5</w:t>
            </w:r>
          </w:p>
        </w:tc>
        <w:tc>
          <w:tcPr>
            <w:tcW w:w="1015" w:type="dxa"/>
            <w:tcBorders>
              <w:top w:val="nil"/>
              <w:left w:val="nil"/>
              <w:bottom w:val="single" w:sz="4" w:space="0" w:color="auto"/>
              <w:right w:val="nil"/>
            </w:tcBorders>
            <w:vAlign w:val="center"/>
          </w:tcPr>
          <w:p w:rsidR="001E55DE" w:rsidRDefault="009C7F59" w:rsidP="009F3006">
            <w:pPr>
              <w:jc w:val="center"/>
              <w:rPr>
                <w:bCs/>
                <w:sz w:val="20"/>
                <w:szCs w:val="20"/>
              </w:rPr>
            </w:pPr>
            <w:r>
              <w:rPr>
                <w:bCs/>
                <w:sz w:val="20"/>
                <w:szCs w:val="20"/>
              </w:rPr>
              <w:t>2,3</w:t>
            </w:r>
          </w:p>
        </w:tc>
        <w:tc>
          <w:tcPr>
            <w:tcW w:w="160" w:type="dxa"/>
            <w:tcBorders>
              <w:top w:val="nil"/>
              <w:left w:val="nil"/>
              <w:bottom w:val="single" w:sz="4" w:space="0" w:color="auto"/>
              <w:right w:val="single" w:sz="4" w:space="0" w:color="auto"/>
            </w:tcBorders>
            <w:vAlign w:val="center"/>
          </w:tcPr>
          <w:p w:rsidR="001E55DE" w:rsidRDefault="001E55DE" w:rsidP="009F3006">
            <w:pPr>
              <w:jc w:val="center"/>
              <w:rPr>
                <w:bCs/>
                <w:sz w:val="20"/>
                <w:szCs w:val="20"/>
              </w:rPr>
            </w:pPr>
          </w:p>
        </w:tc>
        <w:tc>
          <w:tcPr>
            <w:tcW w:w="1381" w:type="dxa"/>
            <w:tcBorders>
              <w:top w:val="nil"/>
              <w:left w:val="nil"/>
              <w:bottom w:val="single" w:sz="4" w:space="0" w:color="auto"/>
              <w:right w:val="single" w:sz="4" w:space="0" w:color="auto"/>
            </w:tcBorders>
            <w:vAlign w:val="center"/>
          </w:tcPr>
          <w:p w:rsidR="001E55DE" w:rsidRDefault="00795790" w:rsidP="009C7F59">
            <w:pPr>
              <w:jc w:val="center"/>
              <w:rPr>
                <w:bCs/>
                <w:sz w:val="20"/>
                <w:szCs w:val="20"/>
              </w:rPr>
            </w:pPr>
            <w:r>
              <w:rPr>
                <w:bCs/>
                <w:sz w:val="20"/>
                <w:szCs w:val="20"/>
              </w:rPr>
              <w:t>0,9</w:t>
            </w:r>
            <w:r w:rsidR="009C7F59">
              <w:rPr>
                <w:bCs/>
                <w:sz w:val="20"/>
                <w:szCs w:val="20"/>
              </w:rPr>
              <w:t>6</w:t>
            </w:r>
          </w:p>
        </w:tc>
      </w:tr>
    </w:tbl>
    <w:p w:rsidR="0025256D" w:rsidRPr="00BC4C13" w:rsidRDefault="0025256D" w:rsidP="00BC4C13">
      <w:pPr>
        <w:rPr>
          <w:sz w:val="20"/>
          <w:szCs w:val="20"/>
        </w:rPr>
      </w:pPr>
      <w:r w:rsidRPr="00BC4C13">
        <w:rPr>
          <w:sz w:val="20"/>
          <w:szCs w:val="20"/>
        </w:rPr>
        <w:t xml:space="preserve">  </w:t>
      </w:r>
    </w:p>
    <w:p w:rsidR="00D86A12" w:rsidRPr="008143DE" w:rsidRDefault="00D86A12" w:rsidP="0002446E">
      <w:pPr>
        <w:jc w:val="both"/>
        <w:rPr>
          <w:sz w:val="20"/>
          <w:szCs w:val="20"/>
        </w:rPr>
      </w:pPr>
      <w:r w:rsidRPr="008143DE">
        <w:rPr>
          <w:sz w:val="20"/>
          <w:szCs w:val="20"/>
        </w:rPr>
        <w:t xml:space="preserve">Odhad </w:t>
      </w:r>
      <w:r w:rsidR="00F90C0D">
        <w:rPr>
          <w:sz w:val="20"/>
          <w:szCs w:val="20"/>
        </w:rPr>
        <w:t xml:space="preserve">roční </w:t>
      </w:r>
      <w:r w:rsidRPr="008143DE">
        <w:rPr>
          <w:sz w:val="20"/>
          <w:szCs w:val="20"/>
        </w:rPr>
        <w:t>spotřeby elektrické energie</w:t>
      </w:r>
      <w:r w:rsidR="00DE187C">
        <w:rPr>
          <w:sz w:val="20"/>
          <w:szCs w:val="20"/>
        </w:rPr>
        <w:t xml:space="preserve"> </w:t>
      </w:r>
      <w:r w:rsidR="009C7F59">
        <w:rPr>
          <w:sz w:val="20"/>
          <w:szCs w:val="20"/>
        </w:rPr>
        <w:t>rekonstrukcí 1. PP bytového domu LB 09</w:t>
      </w:r>
      <w:r w:rsidR="00F90C0D">
        <w:rPr>
          <w:sz w:val="20"/>
          <w:szCs w:val="20"/>
        </w:rPr>
        <w:t xml:space="preserve"> </w:t>
      </w:r>
      <w:r w:rsidRPr="008143DE">
        <w:rPr>
          <w:sz w:val="20"/>
          <w:szCs w:val="20"/>
        </w:rPr>
        <w:t>cca W</w:t>
      </w:r>
      <w:r w:rsidRPr="008F4285">
        <w:rPr>
          <w:sz w:val="20"/>
          <w:szCs w:val="20"/>
        </w:rPr>
        <w:t xml:space="preserve">= </w:t>
      </w:r>
      <w:r w:rsidR="009C7F59">
        <w:rPr>
          <w:sz w:val="20"/>
          <w:szCs w:val="20"/>
        </w:rPr>
        <w:t>0,5</w:t>
      </w:r>
      <w:r w:rsidRPr="008143DE">
        <w:rPr>
          <w:sz w:val="20"/>
          <w:szCs w:val="20"/>
        </w:rPr>
        <w:t xml:space="preserve"> MWh/rok</w:t>
      </w:r>
      <w:r>
        <w:rPr>
          <w:sz w:val="20"/>
          <w:szCs w:val="20"/>
        </w:rPr>
        <w:t xml:space="preserve">, denní odhad </w:t>
      </w:r>
      <w:r w:rsidRPr="008143DE">
        <w:rPr>
          <w:sz w:val="20"/>
          <w:szCs w:val="20"/>
        </w:rPr>
        <w:t>spotřeby elektrické energie</w:t>
      </w:r>
      <w:r>
        <w:rPr>
          <w:sz w:val="20"/>
          <w:szCs w:val="20"/>
        </w:rPr>
        <w:t xml:space="preserve"> </w:t>
      </w:r>
      <w:r w:rsidR="009C7F59">
        <w:rPr>
          <w:sz w:val="20"/>
          <w:szCs w:val="20"/>
        </w:rPr>
        <w:t xml:space="preserve">rekonstrukcí 1. PP bytového domu LB 09 </w:t>
      </w:r>
      <w:r>
        <w:rPr>
          <w:sz w:val="20"/>
          <w:szCs w:val="20"/>
        </w:rPr>
        <w:t xml:space="preserve">cca W= </w:t>
      </w:r>
      <w:r w:rsidR="009C7F59">
        <w:rPr>
          <w:sz w:val="20"/>
          <w:szCs w:val="20"/>
        </w:rPr>
        <w:t>0,002</w:t>
      </w:r>
      <w:r w:rsidR="00795790">
        <w:rPr>
          <w:sz w:val="20"/>
          <w:szCs w:val="20"/>
        </w:rPr>
        <w:t xml:space="preserve"> </w:t>
      </w:r>
      <w:r>
        <w:rPr>
          <w:sz w:val="20"/>
          <w:szCs w:val="20"/>
        </w:rPr>
        <w:t>MW/den</w:t>
      </w:r>
      <w:r w:rsidRPr="008143DE">
        <w:rPr>
          <w:sz w:val="20"/>
          <w:szCs w:val="20"/>
        </w:rPr>
        <w:t>.</w:t>
      </w:r>
    </w:p>
    <w:p w:rsidR="00F90C0D" w:rsidRPr="001B3587" w:rsidRDefault="003E1085" w:rsidP="0002446E">
      <w:pPr>
        <w:jc w:val="both"/>
        <w:rPr>
          <w:sz w:val="20"/>
          <w:szCs w:val="20"/>
        </w:rPr>
      </w:pPr>
      <w:r w:rsidRPr="00E86A72">
        <w:rPr>
          <w:sz w:val="20"/>
          <w:szCs w:val="20"/>
        </w:rPr>
        <w:t>Stupeň důležitosti dodávka elektrické energie dle Č</w:t>
      </w:r>
      <w:r w:rsidR="0061576D">
        <w:rPr>
          <w:sz w:val="20"/>
          <w:szCs w:val="20"/>
        </w:rPr>
        <w:t xml:space="preserve">SN 34 1610 §16 čl. 107 dodávka </w:t>
      </w:r>
      <w:r w:rsidR="0012393B">
        <w:rPr>
          <w:sz w:val="20"/>
          <w:szCs w:val="20"/>
        </w:rPr>
        <w:t>3</w:t>
      </w:r>
      <w:r w:rsidRPr="00E86A72">
        <w:rPr>
          <w:sz w:val="20"/>
          <w:szCs w:val="20"/>
        </w:rPr>
        <w:t xml:space="preserve">. </w:t>
      </w:r>
      <w:r w:rsidR="00F90C0D">
        <w:rPr>
          <w:sz w:val="20"/>
          <w:szCs w:val="20"/>
        </w:rPr>
        <w:t>stupně,</w:t>
      </w:r>
      <w:r w:rsidR="00F90C0D" w:rsidRPr="00F90C0D">
        <w:rPr>
          <w:sz w:val="20"/>
          <w:szCs w:val="20"/>
        </w:rPr>
        <w:t xml:space="preserve"> </w:t>
      </w:r>
      <w:r w:rsidR="00F90C0D">
        <w:rPr>
          <w:sz w:val="20"/>
          <w:szCs w:val="20"/>
        </w:rPr>
        <w:t>dle vyhlášky č.16/2016 Sb. Přílohy č. 9 odběrné místo typu „T</w:t>
      </w:r>
      <w:r w:rsidR="009C7F59">
        <w:rPr>
          <w:sz w:val="20"/>
          <w:szCs w:val="20"/>
        </w:rPr>
        <w:t>1</w:t>
      </w:r>
      <w:r w:rsidR="00F90C0D">
        <w:rPr>
          <w:sz w:val="20"/>
          <w:szCs w:val="20"/>
        </w:rPr>
        <w:t>“.</w:t>
      </w:r>
    </w:p>
    <w:p w:rsidR="00ED076A" w:rsidRDefault="003E1085" w:rsidP="0002446E">
      <w:pPr>
        <w:jc w:val="both"/>
        <w:rPr>
          <w:sz w:val="20"/>
          <w:szCs w:val="20"/>
        </w:rPr>
      </w:pPr>
      <w:r w:rsidRPr="00E86A72">
        <w:rPr>
          <w:sz w:val="20"/>
          <w:szCs w:val="20"/>
        </w:rPr>
        <w:t>Bod rozdělení sítě na</w:t>
      </w:r>
      <w:r w:rsidR="00627ACA">
        <w:rPr>
          <w:sz w:val="20"/>
          <w:szCs w:val="20"/>
        </w:rPr>
        <w:t xml:space="preserve"> TN-C na TN-C-S bude</w:t>
      </w:r>
      <w:r w:rsidR="00551F84">
        <w:rPr>
          <w:sz w:val="20"/>
          <w:szCs w:val="20"/>
        </w:rPr>
        <w:t xml:space="preserve"> </w:t>
      </w:r>
      <w:r w:rsidR="009C7F59">
        <w:rPr>
          <w:sz w:val="20"/>
          <w:szCs w:val="20"/>
        </w:rPr>
        <w:t>ve stávajícím rozváděči RE1</w:t>
      </w:r>
      <w:r w:rsidR="00494E67">
        <w:rPr>
          <w:sz w:val="20"/>
          <w:szCs w:val="20"/>
        </w:rPr>
        <w:t xml:space="preserve">. Fakturační měření objektu </w:t>
      </w:r>
      <w:r w:rsidR="00D86A12">
        <w:rPr>
          <w:sz w:val="20"/>
          <w:szCs w:val="20"/>
        </w:rPr>
        <w:t>j</w:t>
      </w:r>
      <w:r w:rsidR="00494E67">
        <w:rPr>
          <w:sz w:val="20"/>
          <w:szCs w:val="20"/>
        </w:rPr>
        <w:t>e z</w:t>
      </w:r>
      <w:r w:rsidR="00D86A12">
        <w:rPr>
          <w:sz w:val="20"/>
          <w:szCs w:val="20"/>
        </w:rPr>
        <w:t>e stávajícího rozváděče</w:t>
      </w:r>
      <w:r w:rsidR="00B72A56">
        <w:rPr>
          <w:sz w:val="20"/>
          <w:szCs w:val="20"/>
        </w:rPr>
        <w:t xml:space="preserve"> R</w:t>
      </w:r>
      <w:r w:rsidR="009C7F59">
        <w:rPr>
          <w:sz w:val="20"/>
          <w:szCs w:val="20"/>
        </w:rPr>
        <w:t>E1</w:t>
      </w:r>
      <w:r w:rsidR="007C6018">
        <w:rPr>
          <w:sz w:val="20"/>
          <w:szCs w:val="20"/>
        </w:rPr>
        <w:t>.</w:t>
      </w:r>
    </w:p>
    <w:p w:rsidR="00FC377D" w:rsidRPr="00BC4C13" w:rsidRDefault="00FC377D" w:rsidP="00BC4C13">
      <w:pPr>
        <w:rPr>
          <w:sz w:val="20"/>
          <w:szCs w:val="20"/>
        </w:rPr>
      </w:pPr>
    </w:p>
    <w:p w:rsidR="00A96CB3" w:rsidRPr="00BC4C13" w:rsidRDefault="00A96CB3" w:rsidP="00BC4C13">
      <w:pPr>
        <w:pStyle w:val="Nadpis1"/>
        <w:jc w:val="center"/>
        <w:rPr>
          <w:b/>
          <w:sz w:val="32"/>
          <w:szCs w:val="32"/>
        </w:rPr>
      </w:pPr>
      <w:r w:rsidRPr="00BC4C13">
        <w:rPr>
          <w:b/>
          <w:sz w:val="32"/>
          <w:szCs w:val="32"/>
        </w:rPr>
        <w:t>ÚVOD</w:t>
      </w:r>
    </w:p>
    <w:p w:rsidR="00A96CB3" w:rsidRPr="00BC4C13" w:rsidRDefault="00A96CB3" w:rsidP="00BC4C13">
      <w:pPr>
        <w:rPr>
          <w:sz w:val="20"/>
          <w:szCs w:val="20"/>
        </w:rPr>
      </w:pPr>
    </w:p>
    <w:p w:rsidR="00A96CB3" w:rsidRPr="00BC4C13" w:rsidRDefault="00A96CB3" w:rsidP="00BC4C13">
      <w:pPr>
        <w:jc w:val="both"/>
        <w:rPr>
          <w:sz w:val="20"/>
          <w:szCs w:val="20"/>
        </w:rPr>
      </w:pPr>
      <w:r w:rsidRPr="00BC4C13">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p>
    <w:p w:rsidR="00747D03" w:rsidRDefault="00A96CB3" w:rsidP="00BC4C13">
      <w:pPr>
        <w:jc w:val="both"/>
        <w:rPr>
          <w:sz w:val="20"/>
          <w:szCs w:val="20"/>
        </w:rPr>
      </w:pPr>
      <w:r w:rsidRPr="00BC4C13">
        <w:rPr>
          <w:sz w:val="20"/>
          <w:szCs w:val="20"/>
        </w:rPr>
        <w:t>Stavba je napojena na stávající dopravní a technickou infrastrukturu.</w:t>
      </w:r>
    </w:p>
    <w:p w:rsidR="00CC418A" w:rsidRDefault="00CC418A" w:rsidP="00BC4C13">
      <w:pPr>
        <w:jc w:val="both"/>
        <w:rPr>
          <w:sz w:val="20"/>
          <w:szCs w:val="20"/>
        </w:rPr>
      </w:pPr>
    </w:p>
    <w:p w:rsidR="00CC418A" w:rsidRDefault="00CC418A" w:rsidP="00BC4C13">
      <w:pPr>
        <w:jc w:val="both"/>
        <w:rPr>
          <w:sz w:val="20"/>
          <w:szCs w:val="20"/>
        </w:rPr>
      </w:pPr>
    </w:p>
    <w:p w:rsidR="008435DA" w:rsidRPr="00BC4C13" w:rsidRDefault="008435DA" w:rsidP="00BC4C13">
      <w:pPr>
        <w:jc w:val="center"/>
        <w:rPr>
          <w:b/>
          <w:sz w:val="32"/>
          <w:szCs w:val="32"/>
          <w:u w:val="single"/>
        </w:rPr>
      </w:pPr>
      <w:r w:rsidRPr="00BC4C13">
        <w:rPr>
          <w:b/>
          <w:sz w:val="32"/>
          <w:szCs w:val="32"/>
          <w:u w:val="single"/>
        </w:rPr>
        <w:t>CHARAKTERISTIKA OBJEKTU</w:t>
      </w:r>
    </w:p>
    <w:p w:rsidR="00A055C3" w:rsidRPr="00BD01E7" w:rsidRDefault="00A055C3" w:rsidP="00BC4C13">
      <w:pPr>
        <w:jc w:val="both"/>
        <w:rPr>
          <w:sz w:val="20"/>
          <w:szCs w:val="20"/>
        </w:rPr>
      </w:pPr>
    </w:p>
    <w:p w:rsidR="00F90C0D" w:rsidRDefault="00563ED8" w:rsidP="0063307E">
      <w:pPr>
        <w:pStyle w:val="Zhlav"/>
        <w:tabs>
          <w:tab w:val="clear" w:pos="4536"/>
          <w:tab w:val="clear" w:pos="9072"/>
          <w:tab w:val="left" w:pos="360"/>
          <w:tab w:val="left" w:pos="540"/>
          <w:tab w:val="left" w:pos="3828"/>
        </w:tabs>
        <w:jc w:val="both"/>
        <w:rPr>
          <w:sz w:val="20"/>
          <w:szCs w:val="20"/>
        </w:rPr>
      </w:pPr>
      <w:r>
        <w:rPr>
          <w:sz w:val="20"/>
          <w:szCs w:val="20"/>
        </w:rPr>
        <w:t>Jedná se o stávajíc</w:t>
      </w:r>
      <w:r w:rsidR="002238A6">
        <w:rPr>
          <w:sz w:val="20"/>
          <w:szCs w:val="20"/>
        </w:rPr>
        <w:t>í</w:t>
      </w:r>
      <w:r>
        <w:rPr>
          <w:sz w:val="20"/>
          <w:szCs w:val="20"/>
        </w:rPr>
        <w:t xml:space="preserve"> bytový dům, podsklepený se dvěma patry o rozměru 26,70 m x 14,50 m o výšce 13,00m se sedlovou střechou se spádem 40°</w:t>
      </w:r>
    </w:p>
    <w:p w:rsidR="007433AB" w:rsidRDefault="00485E08" w:rsidP="008D0D7A">
      <w:pPr>
        <w:pStyle w:val="Zhlav"/>
        <w:tabs>
          <w:tab w:val="clear" w:pos="4536"/>
          <w:tab w:val="clear" w:pos="9072"/>
          <w:tab w:val="left" w:pos="360"/>
          <w:tab w:val="left" w:pos="540"/>
          <w:tab w:val="left" w:pos="3828"/>
        </w:tabs>
        <w:jc w:val="both"/>
        <w:rPr>
          <w:sz w:val="20"/>
          <w:szCs w:val="20"/>
        </w:rPr>
      </w:pPr>
      <w:r w:rsidRPr="000A6C4C">
        <w:rPr>
          <w:sz w:val="20"/>
          <w:szCs w:val="20"/>
        </w:rPr>
        <w:t xml:space="preserve">Stavba </w:t>
      </w:r>
      <w:r w:rsidR="00563ED8">
        <w:rPr>
          <w:sz w:val="20"/>
          <w:szCs w:val="20"/>
        </w:rPr>
        <w:t>j</w:t>
      </w:r>
      <w:r w:rsidRPr="000A6C4C">
        <w:rPr>
          <w:sz w:val="20"/>
          <w:szCs w:val="20"/>
        </w:rPr>
        <w:t>e provedena tradičními technologickými postupy výstavby s použitím tradičních stavebních materiálů jako železobeton, plynobeton,</w:t>
      </w:r>
      <w:r w:rsidRPr="00485E08">
        <w:rPr>
          <w:sz w:val="20"/>
          <w:szCs w:val="20"/>
        </w:rPr>
        <w:t xml:space="preserve"> dřevo, ocel a keramika.</w:t>
      </w:r>
    </w:p>
    <w:p w:rsidR="00F90C0D" w:rsidRDefault="00F90C0D" w:rsidP="00F90C0D">
      <w:pPr>
        <w:pStyle w:val="Zhlav"/>
        <w:tabs>
          <w:tab w:val="clear" w:pos="4536"/>
          <w:tab w:val="clear" w:pos="9072"/>
          <w:tab w:val="left" w:pos="360"/>
          <w:tab w:val="left" w:pos="540"/>
          <w:tab w:val="left" w:pos="3828"/>
        </w:tabs>
        <w:jc w:val="both"/>
        <w:rPr>
          <w:sz w:val="20"/>
          <w:szCs w:val="20"/>
        </w:rPr>
      </w:pPr>
      <w:r>
        <w:rPr>
          <w:sz w:val="20"/>
          <w:szCs w:val="20"/>
        </w:rPr>
        <w:lastRenderedPageBreak/>
        <w:t xml:space="preserve">Objekt </w:t>
      </w:r>
      <w:r w:rsidR="00563ED8">
        <w:rPr>
          <w:sz w:val="20"/>
          <w:szCs w:val="20"/>
        </w:rPr>
        <w:t>j</w:t>
      </w:r>
      <w:r>
        <w:rPr>
          <w:sz w:val="20"/>
          <w:szCs w:val="20"/>
        </w:rPr>
        <w:t xml:space="preserve">e využíván </w:t>
      </w:r>
      <w:r w:rsidR="00563ED8">
        <w:rPr>
          <w:sz w:val="20"/>
          <w:szCs w:val="20"/>
        </w:rPr>
        <w:t>k bydlení</w:t>
      </w:r>
      <w:r>
        <w:rPr>
          <w:sz w:val="20"/>
          <w:szCs w:val="20"/>
        </w:rPr>
        <w:t>.</w:t>
      </w:r>
    </w:p>
    <w:p w:rsidR="00E33DE4" w:rsidRDefault="00E33DE4" w:rsidP="00F90C0D">
      <w:pPr>
        <w:pStyle w:val="Zhlav"/>
        <w:tabs>
          <w:tab w:val="clear" w:pos="4536"/>
          <w:tab w:val="clear" w:pos="9072"/>
          <w:tab w:val="left" w:pos="360"/>
          <w:tab w:val="left" w:pos="540"/>
          <w:tab w:val="left" w:pos="3828"/>
        </w:tabs>
        <w:jc w:val="both"/>
        <w:rPr>
          <w:sz w:val="20"/>
          <w:szCs w:val="20"/>
        </w:rPr>
      </w:pPr>
    </w:p>
    <w:p w:rsidR="00A96CB3" w:rsidRPr="00BC4C13" w:rsidRDefault="00A96CB3" w:rsidP="00BC4C13">
      <w:pPr>
        <w:pStyle w:val="Nadpis1"/>
        <w:jc w:val="center"/>
        <w:rPr>
          <w:b/>
          <w:sz w:val="32"/>
          <w:szCs w:val="32"/>
        </w:rPr>
      </w:pPr>
      <w:r w:rsidRPr="00BC4C13">
        <w:rPr>
          <w:b/>
          <w:sz w:val="32"/>
          <w:szCs w:val="32"/>
        </w:rPr>
        <w:t>PŘEDMĚT A ROZSAH PROJEKTU</w:t>
      </w:r>
    </w:p>
    <w:p w:rsidR="00A96CB3" w:rsidRPr="00BC4C13" w:rsidRDefault="00A96CB3" w:rsidP="00BC4C13">
      <w:pPr>
        <w:rPr>
          <w:sz w:val="20"/>
          <w:szCs w:val="20"/>
        </w:rPr>
      </w:pPr>
    </w:p>
    <w:p w:rsidR="00E33DE4"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 xml:space="preserve">dokumentace je </w:t>
      </w:r>
      <w:r w:rsidR="002238A6">
        <w:rPr>
          <w:sz w:val="20"/>
          <w:szCs w:val="20"/>
        </w:rPr>
        <w:t>rekonstrukce elektroinstalace v 1. PP bytového domu LB 09</w:t>
      </w:r>
      <w:r w:rsidR="003D4154" w:rsidRPr="00BD01E7">
        <w:rPr>
          <w:sz w:val="20"/>
          <w:szCs w:val="20"/>
        </w:rPr>
        <w:t>.</w:t>
      </w:r>
    </w:p>
    <w:p w:rsidR="00F256EF" w:rsidRDefault="00F256EF" w:rsidP="00F256EF">
      <w:pPr>
        <w:jc w:val="both"/>
        <w:rPr>
          <w:sz w:val="20"/>
          <w:szCs w:val="20"/>
        </w:rPr>
      </w:pPr>
      <w:r>
        <w:rPr>
          <w:sz w:val="20"/>
          <w:szCs w:val="20"/>
        </w:rPr>
        <w:t xml:space="preserve">Projektová dokumentace elektroinstalace je podkladem pro </w:t>
      </w:r>
      <w:r w:rsidRPr="00646E27">
        <w:rPr>
          <w:sz w:val="20"/>
          <w:szCs w:val="20"/>
        </w:rPr>
        <w:t>dodávk</w:t>
      </w:r>
      <w:r>
        <w:rPr>
          <w:sz w:val="20"/>
          <w:szCs w:val="20"/>
        </w:rPr>
        <w:t>u</w:t>
      </w:r>
      <w:r w:rsidRPr="00646E27">
        <w:rPr>
          <w:sz w:val="20"/>
          <w:szCs w:val="20"/>
        </w:rPr>
        <w:t xml:space="preserve"> a montáž přístrojů a zařízení souvisejících se stavební částí objektu, tj. funkční a provozní celky technického zařízení staveb.</w:t>
      </w:r>
    </w:p>
    <w:p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C84C4B">
        <w:rPr>
          <w:sz w:val="20"/>
          <w:szCs w:val="20"/>
        </w:rPr>
        <w:t xml:space="preserve">je od </w:t>
      </w:r>
      <w:r w:rsidR="00E33DE4">
        <w:rPr>
          <w:sz w:val="20"/>
          <w:szCs w:val="20"/>
        </w:rPr>
        <w:t xml:space="preserve">stávajícího </w:t>
      </w:r>
      <w:r w:rsidR="002238A6">
        <w:rPr>
          <w:sz w:val="20"/>
          <w:szCs w:val="20"/>
        </w:rPr>
        <w:t>rozváděče RE1</w:t>
      </w:r>
      <w:r w:rsidR="00E33DE4">
        <w:rPr>
          <w:sz w:val="20"/>
          <w:szCs w:val="20"/>
        </w:rPr>
        <w:t xml:space="preserve"> umístěný </w:t>
      </w:r>
      <w:r w:rsidR="002238A6">
        <w:rPr>
          <w:sz w:val="20"/>
          <w:szCs w:val="20"/>
        </w:rPr>
        <w:t>na schodišti 1.NP</w:t>
      </w:r>
      <w:r w:rsidR="00C554B3">
        <w:rPr>
          <w:sz w:val="20"/>
          <w:szCs w:val="20"/>
        </w:rPr>
        <w:t xml:space="preserve"> m.č.110</w:t>
      </w:r>
      <w:r w:rsidR="00E33DE4">
        <w:rPr>
          <w:sz w:val="20"/>
          <w:szCs w:val="20"/>
        </w:rPr>
        <w:t>.</w:t>
      </w:r>
      <w:r w:rsidR="00C050AE" w:rsidRPr="00BC4C13">
        <w:rPr>
          <w:sz w:val="20"/>
          <w:szCs w:val="20"/>
        </w:rPr>
        <w:t xml:space="preserve"> </w:t>
      </w:r>
    </w:p>
    <w:p w:rsidR="00E33DE4" w:rsidRDefault="002238A6" w:rsidP="00E33DE4">
      <w:pPr>
        <w:jc w:val="both"/>
        <w:rPr>
          <w:sz w:val="20"/>
          <w:szCs w:val="20"/>
        </w:rPr>
      </w:pPr>
      <w:r>
        <w:rPr>
          <w:sz w:val="20"/>
          <w:szCs w:val="20"/>
        </w:rPr>
        <w:t xml:space="preserve">Bytový dům LB 09 </w:t>
      </w:r>
      <w:r w:rsidR="00EE56D0">
        <w:rPr>
          <w:sz w:val="20"/>
          <w:szCs w:val="20"/>
        </w:rPr>
        <w:t>je umístěn</w:t>
      </w:r>
      <w:r w:rsidR="00C828D4">
        <w:rPr>
          <w:sz w:val="20"/>
          <w:szCs w:val="20"/>
        </w:rPr>
        <w:t>a</w:t>
      </w:r>
      <w:r w:rsidR="00EE56D0">
        <w:rPr>
          <w:sz w:val="20"/>
          <w:szCs w:val="20"/>
        </w:rPr>
        <w:t xml:space="preserve"> v </w:t>
      </w:r>
      <w:r w:rsidRPr="002238A6">
        <w:rPr>
          <w:sz w:val="20"/>
          <w:szCs w:val="20"/>
        </w:rPr>
        <w:t>k.ú. Lednice na Moravě; 379828, p.č. 737, č. popisné 332</w:t>
      </w:r>
    </w:p>
    <w:p w:rsidR="002238A6" w:rsidRDefault="002238A6" w:rsidP="002238A6">
      <w:pPr>
        <w:jc w:val="both"/>
        <w:rPr>
          <w:sz w:val="20"/>
          <w:szCs w:val="20"/>
        </w:rPr>
      </w:pPr>
      <w:r w:rsidRPr="00BC4C13">
        <w:rPr>
          <w:sz w:val="20"/>
          <w:szCs w:val="20"/>
        </w:rPr>
        <w:t>Tato projektová dokumentace je provedena dle § 2 vyhlášky č.</w:t>
      </w:r>
      <w:r>
        <w:rPr>
          <w:sz w:val="20"/>
          <w:szCs w:val="20"/>
        </w:rPr>
        <w:t>62/2013</w:t>
      </w:r>
      <w:r w:rsidRPr="00BC4C13">
        <w:rPr>
          <w:sz w:val="20"/>
          <w:szCs w:val="20"/>
        </w:rPr>
        <w:t xml:space="preserve"> Sb. o dokumentaci staveb, přílohy č. </w:t>
      </w:r>
      <w:r>
        <w:rPr>
          <w:sz w:val="20"/>
          <w:szCs w:val="20"/>
        </w:rPr>
        <w:t>5</w:t>
      </w:r>
      <w:r w:rsidRPr="00BC4C13">
        <w:rPr>
          <w:sz w:val="20"/>
          <w:szCs w:val="20"/>
        </w:rPr>
        <w:t xml:space="preserve"> rozsah a obsah projektové dokumentace pro </w:t>
      </w:r>
      <w:r>
        <w:rPr>
          <w:sz w:val="20"/>
          <w:szCs w:val="20"/>
        </w:rPr>
        <w:t>ohlášení stavby uvedené v § 104 odst. 1 písm. a) až c) stavebního zákona nebo pro vydání stavebního povolení</w:t>
      </w:r>
      <w:r w:rsidRPr="00BC4C13">
        <w:rPr>
          <w:sz w:val="20"/>
          <w:szCs w:val="20"/>
        </w:rPr>
        <w:t xml:space="preserve">. Pro dokumentaci pro provádění stavby nebo dokumentaci pro výběr zhotovitele je nutno vypracovat novou projektovou dokumentaci dle § </w:t>
      </w:r>
      <w:r>
        <w:rPr>
          <w:sz w:val="20"/>
          <w:szCs w:val="20"/>
        </w:rPr>
        <w:t>2</w:t>
      </w:r>
      <w:r w:rsidRPr="00BC4C13">
        <w:rPr>
          <w:sz w:val="20"/>
          <w:szCs w:val="20"/>
        </w:rPr>
        <w:t xml:space="preserve"> vyhlášky č.</w:t>
      </w:r>
      <w:r>
        <w:rPr>
          <w:sz w:val="20"/>
          <w:szCs w:val="20"/>
        </w:rPr>
        <w:t>62</w:t>
      </w:r>
      <w:r w:rsidRPr="00BC4C13">
        <w:rPr>
          <w:sz w:val="20"/>
          <w:szCs w:val="20"/>
        </w:rPr>
        <w:t>/20</w:t>
      </w:r>
      <w:r>
        <w:rPr>
          <w:sz w:val="20"/>
          <w:szCs w:val="20"/>
        </w:rPr>
        <w:t>13</w:t>
      </w:r>
      <w:r w:rsidRPr="00BC4C13">
        <w:rPr>
          <w:sz w:val="20"/>
          <w:szCs w:val="20"/>
        </w:rPr>
        <w:t xml:space="preserve"> Sb.</w:t>
      </w:r>
      <w:r>
        <w:rPr>
          <w:sz w:val="20"/>
          <w:szCs w:val="20"/>
        </w:rPr>
        <w:t xml:space="preserve"> </w:t>
      </w:r>
      <w:r w:rsidRPr="00BC4C13">
        <w:rPr>
          <w:sz w:val="20"/>
          <w:szCs w:val="20"/>
        </w:rPr>
        <w:t xml:space="preserve">o dokumentaci staveb, příloha č. </w:t>
      </w:r>
      <w:r>
        <w:rPr>
          <w:sz w:val="20"/>
          <w:szCs w:val="20"/>
        </w:rPr>
        <w:t>6</w:t>
      </w:r>
      <w:r w:rsidRPr="00BC4C13">
        <w:rPr>
          <w:sz w:val="20"/>
          <w:szCs w:val="20"/>
        </w:rPr>
        <w:t xml:space="preserve"> rozsah a obsah projektové dokumentace pro provádění stavby.</w:t>
      </w:r>
    </w:p>
    <w:p w:rsidR="00E33DE4" w:rsidRDefault="00E33DE4" w:rsidP="005E7102">
      <w:pPr>
        <w:jc w:val="both"/>
        <w:rPr>
          <w:sz w:val="20"/>
          <w:szCs w:val="20"/>
        </w:rPr>
      </w:pPr>
    </w:p>
    <w:p w:rsidR="00A96CB3" w:rsidRPr="00BC4C13" w:rsidRDefault="00A96CB3" w:rsidP="00BC4C13">
      <w:pPr>
        <w:pStyle w:val="Nadpis1"/>
        <w:jc w:val="center"/>
        <w:rPr>
          <w:b/>
          <w:sz w:val="32"/>
          <w:szCs w:val="32"/>
        </w:rPr>
      </w:pPr>
      <w:r w:rsidRPr="00BC4C13">
        <w:rPr>
          <w:b/>
          <w:sz w:val="32"/>
          <w:szCs w:val="32"/>
        </w:rPr>
        <w:t>SOUHRNNÁ TECHNICKÁ ZPRÁVA</w:t>
      </w:r>
    </w:p>
    <w:p w:rsidR="00286344" w:rsidRPr="00BC4C13" w:rsidRDefault="00286344" w:rsidP="00BC4C13">
      <w:pPr>
        <w:rPr>
          <w:sz w:val="20"/>
          <w:szCs w:val="20"/>
        </w:rPr>
      </w:pPr>
    </w:p>
    <w:p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BEZPEČNOST PRÁCE</w:t>
      </w:r>
    </w:p>
    <w:p w:rsidR="00A96CB3" w:rsidRPr="00BC4C13" w:rsidRDefault="00A96CB3" w:rsidP="00BC4C13">
      <w:pPr>
        <w:rPr>
          <w:sz w:val="20"/>
          <w:szCs w:val="20"/>
        </w:rPr>
      </w:pPr>
    </w:p>
    <w:p w:rsidR="00A96CB3" w:rsidRPr="00BC4C1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rsidR="00E54FFF" w:rsidRPr="00BC4C13" w:rsidRDefault="00E54FFF" w:rsidP="00BC4C13">
      <w:pPr>
        <w:jc w:val="both"/>
        <w:rPr>
          <w:b/>
          <w:bCs/>
          <w:sz w:val="20"/>
          <w:szCs w:val="20"/>
          <w:u w:val="single"/>
        </w:rPr>
      </w:pPr>
    </w:p>
    <w:p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rsidR="00A96CB3" w:rsidRPr="00BC4C13" w:rsidRDefault="00A96CB3" w:rsidP="00BC4C13">
      <w:pPr>
        <w:rPr>
          <w:sz w:val="20"/>
          <w:szCs w:val="20"/>
        </w:rPr>
      </w:pPr>
    </w:p>
    <w:p w:rsidR="00EE56D0" w:rsidRPr="00E86A72" w:rsidRDefault="00EE56D0" w:rsidP="00EE56D0">
      <w:pPr>
        <w:jc w:val="both"/>
        <w:rPr>
          <w:sz w:val="20"/>
          <w:szCs w:val="20"/>
        </w:rPr>
      </w:pPr>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rsidR="00EE56D0" w:rsidRPr="005025D3" w:rsidRDefault="00EE56D0" w:rsidP="00EE56D0">
      <w:pPr>
        <w:jc w:val="both"/>
        <w:rPr>
          <w:sz w:val="20"/>
          <w:szCs w:val="20"/>
        </w:rPr>
      </w:pPr>
      <w:r w:rsidRPr="005025D3">
        <w:rPr>
          <w:sz w:val="20"/>
          <w:szCs w:val="20"/>
        </w:rPr>
        <w:t>ČSN EN 50110–1 ed.3 Obsluha a práce na elektrických zařízeních - Část 1: Obecné požadavky</w:t>
      </w:r>
    </w:p>
    <w:p w:rsidR="00EE56D0" w:rsidRPr="005D49FC" w:rsidRDefault="00EE56D0" w:rsidP="00EE56D0">
      <w:pPr>
        <w:jc w:val="both"/>
        <w:rPr>
          <w:sz w:val="20"/>
          <w:szCs w:val="20"/>
        </w:rPr>
      </w:pPr>
      <w:r w:rsidRPr="005025D3">
        <w:rPr>
          <w:sz w:val="20"/>
          <w:szCs w:val="20"/>
        </w:rPr>
        <w:t>ČSN EN 50110-2 ed.2 Obsluha a práce</w:t>
      </w:r>
      <w:r w:rsidRPr="005D49FC">
        <w:rPr>
          <w:sz w:val="20"/>
          <w:szCs w:val="20"/>
        </w:rPr>
        <w:t xml:space="preserve"> na elektrických zařízeních - Část 2: Národní dodatky</w:t>
      </w:r>
    </w:p>
    <w:p w:rsidR="00EE56D0" w:rsidRPr="00E86A72" w:rsidRDefault="00EE56D0" w:rsidP="00EE56D0">
      <w:pPr>
        <w:jc w:val="both"/>
        <w:rPr>
          <w:rFonts w:eastAsia="Arial Unicode MS"/>
          <w:sz w:val="20"/>
          <w:szCs w:val="20"/>
        </w:rPr>
      </w:pPr>
      <w:r w:rsidRPr="00E86A72">
        <w:rPr>
          <w:sz w:val="20"/>
          <w:szCs w:val="20"/>
        </w:rPr>
        <w:t xml:space="preserve">Vyhláška ČÚBP č.48/1982 Sb. ve znění </w:t>
      </w:r>
      <w:r w:rsidRPr="00E86A72">
        <w:rPr>
          <w:rFonts w:eastAsia="Arial Unicode MS"/>
          <w:sz w:val="20"/>
          <w:szCs w:val="20"/>
        </w:rPr>
        <w:t>324/1990 Sb.</w:t>
      </w:r>
    </w:p>
    <w:p w:rsidR="00EE56D0" w:rsidRDefault="00EE56D0" w:rsidP="00EE56D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rsidR="00EE56D0" w:rsidRDefault="00EE56D0" w:rsidP="00EE56D0">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rsidR="006F412F" w:rsidRPr="00BC4C13" w:rsidRDefault="006F412F" w:rsidP="00BC4C13">
      <w:pPr>
        <w:jc w:val="both"/>
        <w:rPr>
          <w:sz w:val="20"/>
          <w:szCs w:val="20"/>
        </w:rPr>
      </w:pPr>
    </w:p>
    <w:p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KVALIFIKACE MONTÁŽNÍCH PRACOVNÍKŮ A PRACOVNÍKŮ ÚDRŽBY</w:t>
      </w:r>
    </w:p>
    <w:p w:rsidR="00A96CB3" w:rsidRPr="00BC4C13" w:rsidRDefault="00A96CB3" w:rsidP="00BC4C13">
      <w:pPr>
        <w:rPr>
          <w:sz w:val="20"/>
          <w:szCs w:val="20"/>
        </w:rPr>
      </w:pPr>
    </w:p>
    <w:p w:rsidR="00CC418A" w:rsidRDefault="00A96CB3" w:rsidP="00BC4C13">
      <w:pPr>
        <w:jc w:val="both"/>
        <w:rPr>
          <w:sz w:val="20"/>
          <w:szCs w:val="20"/>
        </w:rPr>
      </w:pPr>
      <w:r w:rsidRPr="00BC4C13">
        <w:rPr>
          <w:sz w:val="20"/>
          <w:szCs w:val="20"/>
        </w:rPr>
        <w:t>Osoby pověřené obsluhou a údržbou elektrického zařízení musí mí</w:t>
      </w:r>
      <w:r w:rsidR="007D1EAD" w:rsidRPr="00BC4C13">
        <w:rPr>
          <w:sz w:val="20"/>
          <w:szCs w:val="20"/>
        </w:rPr>
        <w:t>t odpovídající kvalifikaci dle v</w:t>
      </w:r>
      <w:r w:rsidRPr="00BC4C13">
        <w:rPr>
          <w:sz w:val="20"/>
          <w:szCs w:val="20"/>
        </w:rPr>
        <w:t>yhl. ČÚBP Č. 50/</w:t>
      </w:r>
      <w:r w:rsidR="007D1EAD" w:rsidRPr="00BC4C13">
        <w:rPr>
          <w:sz w:val="20"/>
          <w:szCs w:val="20"/>
        </w:rPr>
        <w:t>19</w:t>
      </w:r>
      <w:r w:rsidRPr="00BC4C13">
        <w:rPr>
          <w:sz w:val="20"/>
          <w:szCs w:val="20"/>
        </w:rPr>
        <w:t>78 Sb.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rsidR="00CC418A" w:rsidRDefault="00CC418A" w:rsidP="00BC4C13">
      <w:pPr>
        <w:jc w:val="both"/>
        <w:rPr>
          <w:sz w:val="20"/>
          <w:szCs w:val="20"/>
        </w:rPr>
      </w:pPr>
    </w:p>
    <w:p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rsidR="00BD01E7" w:rsidRPr="008F4E0B" w:rsidRDefault="00BD01E7" w:rsidP="00BD01E7">
      <w:pPr>
        <w:rPr>
          <w:sz w:val="20"/>
          <w:szCs w:val="20"/>
        </w:rPr>
      </w:pPr>
    </w:p>
    <w:p w:rsidR="00BD01E7" w:rsidRDefault="00BD01E7" w:rsidP="00BD01E7">
      <w:pPr>
        <w:jc w:val="both"/>
        <w:rPr>
          <w:sz w:val="20"/>
          <w:szCs w:val="20"/>
        </w:rPr>
      </w:pPr>
      <w:r>
        <w:rPr>
          <w:sz w:val="20"/>
          <w:szCs w:val="20"/>
        </w:rPr>
        <w:t>V</w:t>
      </w:r>
      <w:r w:rsidRPr="008F4E0B">
        <w:rPr>
          <w:sz w:val="20"/>
          <w:szCs w:val="20"/>
        </w:rPr>
        <w:t xml:space="preserve">šechny použité výrobky a materiály, které podléhají povinnému schvalování a certifikaci ve smyslu zákona č. 22/97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w:t>
      </w:r>
      <w:r w:rsidRPr="008F4E0B">
        <w:rPr>
          <w:sz w:val="20"/>
          <w:szCs w:val="20"/>
        </w:rPr>
        <w:lastRenderedPageBreak/>
        <w:t>zařízení neochranné zařízení před účinky atmosférické energie (tj. na vyhrazené elektrické zařízení ve smyslu vyhlášky 20/79 Sb.), jeho montáž a revizi může provádět pouze organizace, která je k tomu oprávněna ve smyslu §3 vyhlášky 20/79 Sb</w:t>
      </w:r>
      <w:r>
        <w:rPr>
          <w:sz w:val="20"/>
          <w:szCs w:val="20"/>
        </w:rPr>
        <w:t>.</w:t>
      </w:r>
    </w:p>
    <w:p w:rsidR="001E55C7" w:rsidRDefault="001E55C7" w:rsidP="00BD01E7">
      <w:pPr>
        <w:jc w:val="both"/>
        <w:rPr>
          <w:sz w:val="20"/>
          <w:szCs w:val="20"/>
        </w:rPr>
      </w:pPr>
    </w:p>
    <w:p w:rsidR="00BD01E7" w:rsidRPr="00BC4C13" w:rsidRDefault="00BD01E7" w:rsidP="00BD01E7">
      <w:pPr>
        <w:jc w:val="center"/>
        <w:rPr>
          <w:b/>
          <w:bCs/>
          <w:sz w:val="32"/>
          <w:szCs w:val="32"/>
          <w:u w:val="single"/>
        </w:rPr>
      </w:pPr>
      <w:r w:rsidRPr="00BC4C13">
        <w:rPr>
          <w:b/>
          <w:bCs/>
          <w:sz w:val="32"/>
          <w:szCs w:val="32"/>
          <w:u w:val="single"/>
        </w:rPr>
        <w:t>POSOUZENÍ VLIVU NA ŽIVOTNÍ PROSTŘEDÍ</w:t>
      </w:r>
    </w:p>
    <w:p w:rsidR="00BD01E7" w:rsidRPr="00BC4C13" w:rsidRDefault="00BD01E7" w:rsidP="00BD01E7">
      <w:pPr>
        <w:rPr>
          <w:sz w:val="20"/>
          <w:szCs w:val="20"/>
        </w:rPr>
      </w:pPr>
    </w:p>
    <w:p w:rsidR="00BD01E7" w:rsidRPr="00E86A72" w:rsidRDefault="00BD01E7" w:rsidP="00BD01E7">
      <w:pPr>
        <w:jc w:val="both"/>
        <w:rPr>
          <w:sz w:val="20"/>
          <w:szCs w:val="20"/>
        </w:rPr>
      </w:pPr>
      <w:r w:rsidRPr="00E86A72">
        <w:rPr>
          <w:sz w:val="20"/>
          <w:szCs w:val="20"/>
        </w:rPr>
        <w:t>Dotčená stavba nemá negativní vliv na životní prostředí, a proto nemusí být vyjádření o posouzení vlivu na životní prostředí dle zákonu 100/2001 Sb. o posuzování vlivů na životní prostředí (EIA – Environmental Impact Assessment). S odpady vzniklých při provádění stavby bude naloženo dle zákonu 185/2001 Sb. o odpadech.</w:t>
      </w:r>
      <w:r>
        <w:rPr>
          <w:sz w:val="20"/>
          <w:szCs w:val="20"/>
        </w:rPr>
        <w:t xml:space="preserve"> </w:t>
      </w:r>
      <w:r w:rsidRPr="006A0810">
        <w:rPr>
          <w:sz w:val="20"/>
          <w:szCs w:val="20"/>
        </w:rPr>
        <w:t>Vlastní provoz nijak nenaruší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rsidR="00EE56D0" w:rsidRDefault="00EE56D0" w:rsidP="00EE56D0">
      <w:pPr>
        <w:jc w:val="both"/>
        <w:rPr>
          <w:sz w:val="20"/>
          <w:szCs w:val="20"/>
        </w:rPr>
      </w:pPr>
      <w:r>
        <w:rPr>
          <w:sz w:val="20"/>
          <w:szCs w:val="20"/>
        </w:rPr>
        <w:t>Přebytečná zemina z výkopových prací bude použita v místě stavby.</w:t>
      </w:r>
    </w:p>
    <w:p w:rsidR="00A96CB3" w:rsidRPr="00BC4C13" w:rsidRDefault="00A96CB3" w:rsidP="00BC4C13">
      <w:pPr>
        <w:rPr>
          <w:sz w:val="20"/>
          <w:szCs w:val="20"/>
        </w:rPr>
      </w:pPr>
    </w:p>
    <w:p w:rsidR="00CD505F" w:rsidRPr="00BC4C13" w:rsidRDefault="00CD505F" w:rsidP="00BC4C13">
      <w:pPr>
        <w:jc w:val="center"/>
        <w:rPr>
          <w:b/>
          <w:sz w:val="32"/>
          <w:szCs w:val="32"/>
          <w:u w:val="single"/>
        </w:rPr>
      </w:pPr>
      <w:r w:rsidRPr="00BC4C13">
        <w:rPr>
          <w:b/>
          <w:sz w:val="32"/>
          <w:szCs w:val="32"/>
          <w:u w:val="single"/>
        </w:rPr>
        <w:t>PŘEHLED VÝCHOZÍCH PODKLADŮ</w:t>
      </w:r>
    </w:p>
    <w:p w:rsidR="00CD505F" w:rsidRPr="00BC4C13" w:rsidRDefault="00CD505F" w:rsidP="00BC4C13">
      <w:pPr>
        <w:rPr>
          <w:sz w:val="20"/>
          <w:szCs w:val="20"/>
        </w:rPr>
      </w:pPr>
    </w:p>
    <w:p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rsidR="00CD505F" w:rsidRPr="00BC4C13" w:rsidRDefault="00CD505F" w:rsidP="00BC4C13">
      <w:pPr>
        <w:rPr>
          <w:sz w:val="20"/>
          <w:szCs w:val="20"/>
        </w:rPr>
      </w:pPr>
    </w:p>
    <w:p w:rsidR="00F256EF" w:rsidRPr="00BC4C13" w:rsidRDefault="00F256EF" w:rsidP="00F256EF">
      <w:pPr>
        <w:jc w:val="both"/>
        <w:rPr>
          <w:sz w:val="20"/>
          <w:szCs w:val="20"/>
        </w:rPr>
      </w:pPr>
      <w:r w:rsidRPr="00BC4C13">
        <w:rPr>
          <w:sz w:val="20"/>
          <w:szCs w:val="20"/>
        </w:rPr>
        <w:t>Zákony a vyhlášky:</w:t>
      </w:r>
    </w:p>
    <w:p w:rsidR="00F256EF" w:rsidRPr="005D49FC" w:rsidRDefault="00F256EF" w:rsidP="00F256EF">
      <w:pPr>
        <w:jc w:val="both"/>
        <w:rPr>
          <w:sz w:val="20"/>
          <w:szCs w:val="20"/>
        </w:rPr>
      </w:pPr>
      <w:r w:rsidRPr="005D49FC">
        <w:rPr>
          <w:sz w:val="20"/>
          <w:szCs w:val="20"/>
        </w:rPr>
        <w:t>Zákon č</w:t>
      </w:r>
      <w:r>
        <w:rPr>
          <w:sz w:val="20"/>
          <w:szCs w:val="20"/>
        </w:rPr>
        <w:t>.</w:t>
      </w:r>
      <w:r w:rsidRPr="005D49FC">
        <w:rPr>
          <w:sz w:val="20"/>
          <w:szCs w:val="20"/>
        </w:rPr>
        <w:t xml:space="preserve"> </w:t>
      </w:r>
      <w:r w:rsidRPr="005D49FC">
        <w:rPr>
          <w:b/>
          <w:sz w:val="20"/>
          <w:szCs w:val="20"/>
        </w:rPr>
        <w:t>183/2006 Sb.</w:t>
      </w:r>
      <w:r>
        <w:rPr>
          <w:b/>
          <w:sz w:val="20"/>
          <w:szCs w:val="20"/>
        </w:rPr>
        <w:t>,</w:t>
      </w:r>
      <w:r w:rsidRPr="005D49FC">
        <w:rPr>
          <w:sz w:val="20"/>
          <w:szCs w:val="20"/>
        </w:rPr>
        <w:t xml:space="preserve"> o územním plánování a stavebním řádu (stavební zákon), ve znění pozdějších předpisů</w:t>
      </w:r>
    </w:p>
    <w:p w:rsidR="00F256EF" w:rsidRPr="005D49FC" w:rsidRDefault="00F256EF" w:rsidP="00F256EF">
      <w:pPr>
        <w:jc w:val="both"/>
        <w:rPr>
          <w:sz w:val="20"/>
          <w:szCs w:val="20"/>
        </w:rPr>
      </w:pPr>
      <w:r w:rsidRPr="005D49FC">
        <w:rPr>
          <w:sz w:val="20"/>
          <w:szCs w:val="20"/>
        </w:rPr>
        <w:t>Zákon č.</w:t>
      </w:r>
      <w:r>
        <w:rPr>
          <w:sz w:val="20"/>
          <w:szCs w:val="20"/>
        </w:rPr>
        <w:t xml:space="preserve">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rsidR="00F256EF" w:rsidRPr="005D49FC" w:rsidRDefault="00F256EF" w:rsidP="00F256EF">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rsidR="00F256EF" w:rsidRPr="0048598E" w:rsidRDefault="00F256EF" w:rsidP="00F256EF">
      <w:pPr>
        <w:jc w:val="both"/>
        <w:rPr>
          <w:sz w:val="20"/>
          <w:szCs w:val="20"/>
        </w:rPr>
      </w:pPr>
      <w:r w:rsidRPr="0048598E">
        <w:rPr>
          <w:sz w:val="20"/>
          <w:szCs w:val="20"/>
        </w:rPr>
        <w:t xml:space="preserve">Vyhláška č. </w:t>
      </w:r>
      <w:r w:rsidRPr="0048598E">
        <w:rPr>
          <w:b/>
          <w:sz w:val="20"/>
          <w:szCs w:val="20"/>
        </w:rPr>
        <w:t>23/2008 Sb.</w:t>
      </w:r>
      <w:r w:rsidRPr="0048598E">
        <w:rPr>
          <w:sz w:val="20"/>
          <w:szCs w:val="20"/>
        </w:rPr>
        <w:t xml:space="preserve"> o technických podmínkách požární ochrany staveb, ve znění pozdějších předpisů</w:t>
      </w:r>
    </w:p>
    <w:p w:rsidR="00F256EF" w:rsidRPr="005D49FC" w:rsidRDefault="00F256EF" w:rsidP="00F256EF">
      <w:pPr>
        <w:jc w:val="both"/>
        <w:rPr>
          <w:sz w:val="20"/>
          <w:szCs w:val="20"/>
        </w:rPr>
      </w:pPr>
      <w:r w:rsidRPr="005D49FC">
        <w:rPr>
          <w:sz w:val="20"/>
          <w:szCs w:val="20"/>
        </w:rPr>
        <w:t>Vyhláška č.</w:t>
      </w:r>
      <w:r w:rsidRPr="005D49FC">
        <w:rPr>
          <w:b/>
          <w:sz w:val="20"/>
          <w:szCs w:val="20"/>
        </w:rPr>
        <w:t>246/2001 Sb.</w:t>
      </w:r>
      <w:r w:rsidRPr="005D49FC">
        <w:rPr>
          <w:sz w:val="20"/>
          <w:szCs w:val="20"/>
        </w:rPr>
        <w:t xml:space="preserve"> o stanovení podmínek požární bezpečnosti a výkonu státního požárního dozoru (o požární prevenci), ve znění pozdějších předpisů</w:t>
      </w:r>
    </w:p>
    <w:p w:rsidR="00F256EF" w:rsidRPr="005D49FC" w:rsidRDefault="00F256EF" w:rsidP="00F256EF">
      <w:pPr>
        <w:jc w:val="both"/>
        <w:rPr>
          <w:sz w:val="20"/>
          <w:szCs w:val="20"/>
        </w:rPr>
      </w:pPr>
      <w:r w:rsidRPr="005D49FC">
        <w:rPr>
          <w:sz w:val="20"/>
          <w:szCs w:val="20"/>
        </w:rPr>
        <w:t>Vyhláška č</w:t>
      </w:r>
      <w:r w:rsidRPr="005D49FC">
        <w:rPr>
          <w:b/>
          <w:sz w:val="20"/>
          <w:szCs w:val="20"/>
        </w:rPr>
        <w:t>.</w:t>
      </w:r>
      <w:r w:rsidRPr="005D49FC">
        <w:rPr>
          <w:sz w:val="20"/>
          <w:szCs w:val="20"/>
        </w:rPr>
        <w:t xml:space="preserve"> </w:t>
      </w:r>
      <w:r w:rsidRPr="005D49FC">
        <w:rPr>
          <w:b/>
          <w:sz w:val="20"/>
          <w:szCs w:val="20"/>
        </w:rPr>
        <w:t>499/2006 Sb.</w:t>
      </w:r>
      <w:r w:rsidRPr="005D49FC">
        <w:rPr>
          <w:sz w:val="20"/>
          <w:szCs w:val="20"/>
        </w:rPr>
        <w:t xml:space="preserve"> o dokumentaci staveb, ve znění pozdějších předpisů</w:t>
      </w:r>
    </w:p>
    <w:p w:rsidR="00F256EF" w:rsidRPr="005D49FC" w:rsidRDefault="00F256EF" w:rsidP="00F256EF">
      <w:pPr>
        <w:jc w:val="both"/>
        <w:rPr>
          <w:sz w:val="20"/>
          <w:szCs w:val="20"/>
        </w:rPr>
      </w:pPr>
      <w:r w:rsidRPr="005D49FC">
        <w:rPr>
          <w:sz w:val="20"/>
          <w:szCs w:val="20"/>
        </w:rPr>
        <w:t xml:space="preserve">Vyhláška č. </w:t>
      </w:r>
      <w:r w:rsidRPr="005D49FC">
        <w:rPr>
          <w:b/>
          <w:sz w:val="20"/>
          <w:szCs w:val="20"/>
        </w:rPr>
        <w:t>50/1978 Sb.</w:t>
      </w:r>
      <w:r>
        <w:rPr>
          <w:sz w:val="20"/>
          <w:szCs w:val="20"/>
        </w:rPr>
        <w:t xml:space="preserve"> o o</w:t>
      </w:r>
      <w:r w:rsidRPr="005D49FC">
        <w:rPr>
          <w:sz w:val="20"/>
          <w:szCs w:val="20"/>
        </w:rPr>
        <w:t>dborné způsobilosti v elektrotechnice</w:t>
      </w:r>
    </w:p>
    <w:p w:rsidR="00F256EF" w:rsidRPr="005D49FC" w:rsidRDefault="00F256EF" w:rsidP="00F256EF">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rsidR="00F256EF" w:rsidRPr="005D49FC" w:rsidRDefault="00F256EF" w:rsidP="00F256EF">
      <w:pPr>
        <w:jc w:val="both"/>
        <w:rPr>
          <w:sz w:val="20"/>
          <w:szCs w:val="20"/>
        </w:rPr>
      </w:pPr>
      <w:r w:rsidRPr="005D49FC">
        <w:rPr>
          <w:sz w:val="20"/>
          <w:szCs w:val="20"/>
        </w:rPr>
        <w:t xml:space="preserve">Vyhláška č. </w:t>
      </w:r>
      <w:r w:rsidRPr="005D49FC">
        <w:rPr>
          <w:b/>
          <w:sz w:val="20"/>
          <w:szCs w:val="20"/>
        </w:rPr>
        <w:t>20/1979 Sb.</w:t>
      </w:r>
      <w:r w:rsidRPr="005D49FC">
        <w:rPr>
          <w:sz w:val="20"/>
          <w:szCs w:val="20"/>
        </w:rPr>
        <w:t xml:space="preserve"> kterou se určují vyhrazená elektrická zařízení a stanoví některé podmínky k zajištění jejich bezpečnosti</w:t>
      </w:r>
    </w:p>
    <w:p w:rsidR="00F256EF" w:rsidRPr="005D49FC" w:rsidRDefault="00F256EF" w:rsidP="00F256EF">
      <w:pPr>
        <w:jc w:val="both"/>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10"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11" w:history="1">
        <w:r w:rsidRPr="005D49FC">
          <w:rPr>
            <w:bCs/>
            <w:sz w:val="20"/>
            <w:szCs w:val="20"/>
          </w:rPr>
          <w:t>363/2005 Sb.</w:t>
        </w:r>
      </w:hyperlink>
      <w:r w:rsidRPr="005D49FC">
        <w:rPr>
          <w:bCs/>
          <w:sz w:val="20"/>
          <w:szCs w:val="20"/>
        </w:rPr>
        <w:t xml:space="preserve">, a vyhláška č. </w:t>
      </w:r>
      <w:hyperlink r:id="rId12" w:history="1">
        <w:r w:rsidRPr="005D49FC">
          <w:rPr>
            <w:bCs/>
            <w:sz w:val="20"/>
            <w:szCs w:val="20"/>
          </w:rPr>
          <w:t>363/2005 Sb.</w:t>
        </w:r>
      </w:hyperlink>
      <w:r w:rsidRPr="005D49FC">
        <w:rPr>
          <w:bCs/>
          <w:sz w:val="20"/>
          <w:szCs w:val="20"/>
        </w:rPr>
        <w:t xml:space="preserve">, kterou se mění vyhláška Českého úřadu bezpečnosti práce a Českého báňského úřadu č. </w:t>
      </w:r>
      <w:hyperlink r:id="rId13" w:history="1">
        <w:r w:rsidRPr="005D49FC">
          <w:rPr>
            <w:bCs/>
            <w:sz w:val="20"/>
            <w:szCs w:val="20"/>
          </w:rPr>
          <w:t>324/1990 Sb.</w:t>
        </w:r>
      </w:hyperlink>
      <w:r w:rsidRPr="005D49FC">
        <w:rPr>
          <w:bCs/>
          <w:sz w:val="20"/>
          <w:szCs w:val="20"/>
        </w:rPr>
        <w:t>,</w:t>
      </w:r>
      <w:r>
        <w:rPr>
          <w:bCs/>
          <w:sz w:val="20"/>
          <w:szCs w:val="20"/>
        </w:rPr>
        <w:t xml:space="preserve"> </w:t>
      </w:r>
      <w:r w:rsidRPr="005D49FC">
        <w:rPr>
          <w:bCs/>
          <w:sz w:val="20"/>
          <w:szCs w:val="20"/>
        </w:rPr>
        <w:t>o bezpečnosti práce a technických zařízení při stavebních pracích</w:t>
      </w:r>
    </w:p>
    <w:p w:rsidR="00F256EF" w:rsidRPr="005D49FC" w:rsidRDefault="00F256EF" w:rsidP="00F256EF">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rsidR="00F256EF" w:rsidRPr="005D49FC" w:rsidRDefault="00F256EF" w:rsidP="00F256EF">
      <w:pPr>
        <w:jc w:val="both"/>
        <w:rPr>
          <w:sz w:val="20"/>
          <w:szCs w:val="20"/>
        </w:rPr>
      </w:pPr>
      <w:r w:rsidRPr="005D49FC">
        <w:rPr>
          <w:sz w:val="20"/>
          <w:szCs w:val="20"/>
        </w:rPr>
        <w:t>Zákon č</w:t>
      </w:r>
      <w:r w:rsidRPr="005D49FC">
        <w:rPr>
          <w:b/>
          <w:sz w:val="20"/>
          <w:szCs w:val="20"/>
        </w:rPr>
        <w:t>. 127/2005 Sb.</w:t>
      </w:r>
      <w:r w:rsidRPr="005D49FC">
        <w:rPr>
          <w:sz w:val="20"/>
          <w:szCs w:val="20"/>
        </w:rPr>
        <w:t xml:space="preserve"> o elektronických komunikacích a o změně některých souvisejících zákonů (zákon o elektronických komunikacích)</w:t>
      </w:r>
    </w:p>
    <w:p w:rsidR="00F256EF" w:rsidRPr="005D49FC" w:rsidRDefault="00F256EF" w:rsidP="00F256EF">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rsidR="00F256EF" w:rsidRPr="005D49FC" w:rsidRDefault="00F256EF" w:rsidP="00F256EF">
      <w:pPr>
        <w:jc w:val="both"/>
        <w:rPr>
          <w:sz w:val="20"/>
          <w:szCs w:val="20"/>
        </w:rPr>
      </w:pPr>
      <w:r w:rsidRPr="005D49FC">
        <w:rPr>
          <w:sz w:val="20"/>
          <w:szCs w:val="20"/>
        </w:rPr>
        <w:t>Nařízení vlády č.</w:t>
      </w:r>
      <w:r w:rsidRPr="005D49FC">
        <w:rPr>
          <w:b/>
          <w:sz w:val="20"/>
          <w:szCs w:val="20"/>
        </w:rPr>
        <w:t>11/2002 Sb</w:t>
      </w:r>
      <w:r w:rsidRPr="005D49FC">
        <w:rPr>
          <w:sz w:val="20"/>
          <w:szCs w:val="20"/>
        </w:rPr>
        <w:t>. kterým se stanový vzhled a umístnění bezpečnostních značek a zavedení signálů, ve znění pozdějších předpisů</w:t>
      </w:r>
    </w:p>
    <w:p w:rsidR="00F256EF" w:rsidRPr="005D49FC" w:rsidRDefault="00F256EF" w:rsidP="00F256EF">
      <w:pPr>
        <w:jc w:val="both"/>
        <w:rPr>
          <w:sz w:val="20"/>
          <w:szCs w:val="20"/>
        </w:rPr>
      </w:pPr>
      <w:r w:rsidRPr="005D49FC">
        <w:rPr>
          <w:sz w:val="20"/>
          <w:szCs w:val="20"/>
        </w:rPr>
        <w:t xml:space="preserve">Vyhláška č. </w:t>
      </w:r>
      <w:r w:rsidRPr="005D49FC">
        <w:rPr>
          <w:b/>
          <w:sz w:val="20"/>
          <w:szCs w:val="20"/>
        </w:rPr>
        <w:t>398/2009 Sb</w:t>
      </w:r>
      <w:r w:rsidRPr="005D49FC">
        <w:rPr>
          <w:sz w:val="20"/>
          <w:szCs w:val="20"/>
        </w:rPr>
        <w:t>. o obecných technických požadavcích zabezpečujících bezbariérové užívání staveb</w:t>
      </w:r>
    </w:p>
    <w:p w:rsidR="00F256EF" w:rsidRPr="005D49FC" w:rsidRDefault="00F256EF" w:rsidP="00F256EF">
      <w:pPr>
        <w:jc w:val="both"/>
        <w:rPr>
          <w:sz w:val="20"/>
          <w:szCs w:val="20"/>
        </w:rPr>
      </w:pPr>
      <w:r w:rsidRPr="005D49FC">
        <w:rPr>
          <w:sz w:val="20"/>
          <w:szCs w:val="20"/>
        </w:rPr>
        <w:t>Zákon č.</w:t>
      </w:r>
      <w:r>
        <w:rPr>
          <w:sz w:val="20"/>
          <w:szCs w:val="20"/>
        </w:rPr>
        <w:t xml:space="preserve"> </w:t>
      </w:r>
      <w:r>
        <w:rPr>
          <w:b/>
          <w:sz w:val="20"/>
          <w:szCs w:val="20"/>
        </w:rPr>
        <w:t>22/1997 Sb</w:t>
      </w:r>
      <w:r w:rsidRPr="005D49FC">
        <w:rPr>
          <w:sz w:val="20"/>
          <w:szCs w:val="20"/>
        </w:rPr>
        <w:t>., o technických požadavcích na výrobky, ve znění pozdějších předpisů</w:t>
      </w:r>
    </w:p>
    <w:p w:rsidR="00F256EF" w:rsidRDefault="00F256EF" w:rsidP="00F256EF">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rsidR="00F256EF" w:rsidRPr="000112AC" w:rsidRDefault="00F256EF" w:rsidP="00F256EF">
      <w:pPr>
        <w:jc w:val="both"/>
        <w:rPr>
          <w:color w:val="000000"/>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 (§3 čl.4)</w:t>
      </w:r>
    </w:p>
    <w:p w:rsidR="00CB145F" w:rsidRPr="005D49FC" w:rsidRDefault="00CB145F" w:rsidP="007A4209">
      <w:pPr>
        <w:jc w:val="both"/>
        <w:rPr>
          <w:sz w:val="20"/>
          <w:szCs w:val="20"/>
        </w:rPr>
      </w:pPr>
    </w:p>
    <w:p w:rsidR="00F524D8" w:rsidRPr="005D49FC" w:rsidRDefault="00F524D8" w:rsidP="00F524D8">
      <w:pPr>
        <w:jc w:val="both"/>
        <w:rPr>
          <w:sz w:val="20"/>
          <w:szCs w:val="20"/>
        </w:rPr>
      </w:pPr>
      <w:r w:rsidRPr="005D49FC">
        <w:rPr>
          <w:sz w:val="20"/>
          <w:szCs w:val="20"/>
        </w:rPr>
        <w:t>Státní technické normy:</w:t>
      </w:r>
    </w:p>
    <w:p w:rsidR="00C0354A" w:rsidRPr="005D49FC" w:rsidRDefault="00C0354A" w:rsidP="00C0354A">
      <w:pPr>
        <w:jc w:val="both"/>
        <w:rPr>
          <w:sz w:val="20"/>
          <w:szCs w:val="20"/>
        </w:rPr>
      </w:pPr>
      <w:r w:rsidRPr="005D49FC">
        <w:rPr>
          <w:b/>
          <w:sz w:val="20"/>
          <w:szCs w:val="20"/>
        </w:rPr>
        <w:t>ČSN EN 13460</w:t>
      </w:r>
      <w:r w:rsidRPr="005D49FC">
        <w:rPr>
          <w:sz w:val="20"/>
          <w:szCs w:val="20"/>
        </w:rPr>
        <w:t xml:space="preserve"> Údržba - Dokumentace pro údržbu</w:t>
      </w:r>
    </w:p>
    <w:p w:rsidR="00CC418A" w:rsidRPr="005D49FC" w:rsidRDefault="00CC418A" w:rsidP="00CC418A">
      <w:pPr>
        <w:jc w:val="both"/>
        <w:rPr>
          <w:sz w:val="20"/>
          <w:szCs w:val="20"/>
        </w:rPr>
      </w:pPr>
      <w:r w:rsidRPr="005D49FC">
        <w:rPr>
          <w:b/>
          <w:sz w:val="20"/>
          <w:szCs w:val="20"/>
        </w:rPr>
        <w:t>ČSN 33 0010</w:t>
      </w:r>
      <w:r>
        <w:rPr>
          <w:b/>
          <w:sz w:val="20"/>
          <w:szCs w:val="20"/>
        </w:rPr>
        <w:t xml:space="preserve"> ed.2</w:t>
      </w:r>
      <w:r w:rsidRPr="005D49FC">
        <w:rPr>
          <w:sz w:val="20"/>
          <w:szCs w:val="20"/>
        </w:rPr>
        <w:t xml:space="preserve"> Elektrická zařízení</w:t>
      </w:r>
      <w:r>
        <w:rPr>
          <w:sz w:val="20"/>
          <w:szCs w:val="20"/>
        </w:rPr>
        <w:t xml:space="preserve"> - </w:t>
      </w:r>
      <w:r w:rsidRPr="005D49FC">
        <w:rPr>
          <w:sz w:val="20"/>
          <w:szCs w:val="20"/>
        </w:rPr>
        <w:t>Rozdělení a pojmy</w:t>
      </w:r>
    </w:p>
    <w:p w:rsidR="00C0354A" w:rsidRPr="005D49FC" w:rsidRDefault="00C0354A" w:rsidP="00C0354A">
      <w:pPr>
        <w:jc w:val="both"/>
        <w:rPr>
          <w:b/>
          <w:sz w:val="20"/>
          <w:szCs w:val="20"/>
        </w:rPr>
      </w:pPr>
      <w:r w:rsidRPr="005D49FC">
        <w:rPr>
          <w:b/>
          <w:sz w:val="20"/>
          <w:szCs w:val="20"/>
        </w:rPr>
        <w:lastRenderedPageBreak/>
        <w:t xml:space="preserve">ČSN IEC 27-1 </w:t>
      </w:r>
      <w:r w:rsidRPr="005D49FC">
        <w:rPr>
          <w:sz w:val="20"/>
          <w:szCs w:val="20"/>
        </w:rPr>
        <w:t>Písmenné značky používané v elektrotechnice. Část 1: Všeobecně</w:t>
      </w:r>
    </w:p>
    <w:p w:rsidR="00CC418A" w:rsidRDefault="00CC418A" w:rsidP="00CC418A">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7C6482">
        <w:rPr>
          <w:sz w:val="20"/>
          <w:szCs w:val="20"/>
        </w:rPr>
        <w:t>Značení vodičů barvami a nebo číslicemi - Prováděcí ustanovení</w:t>
      </w:r>
    </w:p>
    <w:p w:rsidR="00CC418A" w:rsidRPr="000D7999" w:rsidRDefault="00CC418A" w:rsidP="00CC418A">
      <w:pPr>
        <w:jc w:val="both"/>
        <w:rPr>
          <w:sz w:val="20"/>
          <w:szCs w:val="20"/>
        </w:rPr>
      </w:pPr>
      <w:r w:rsidRPr="000D7999">
        <w:rPr>
          <w:b/>
          <w:sz w:val="20"/>
          <w:szCs w:val="20"/>
        </w:rPr>
        <w:t>ČSN 33 0166 ed.2</w:t>
      </w:r>
      <w:r w:rsidRPr="000D7999">
        <w:rPr>
          <w:sz w:val="20"/>
          <w:szCs w:val="20"/>
        </w:rPr>
        <w:t xml:space="preserve"> Označování žil kabelů a ohebných šňůr</w:t>
      </w:r>
    </w:p>
    <w:p w:rsidR="00C0354A" w:rsidRPr="005D49FC" w:rsidRDefault="00C0354A" w:rsidP="00C0354A">
      <w:pPr>
        <w:jc w:val="both"/>
        <w:rPr>
          <w:sz w:val="20"/>
          <w:szCs w:val="20"/>
        </w:rPr>
      </w:pPr>
      <w:r w:rsidRPr="005D49FC">
        <w:rPr>
          <w:b/>
          <w:sz w:val="20"/>
          <w:szCs w:val="20"/>
        </w:rPr>
        <w:t>ČSN EN 60073 ed.2</w:t>
      </w:r>
      <w:r w:rsidRPr="005D49FC">
        <w:rPr>
          <w:sz w:val="20"/>
          <w:szCs w:val="20"/>
        </w:rPr>
        <w:t xml:space="preserve"> Základní a bezpečnostní zásady pro rozhraní člověk-stroj, značení a identifikaci – Zásady kódování sdělovačů a ovládačů</w:t>
      </w:r>
    </w:p>
    <w:p w:rsidR="00C0354A" w:rsidRPr="005D49FC" w:rsidRDefault="00C0354A" w:rsidP="00C0354A">
      <w:pPr>
        <w:jc w:val="both"/>
        <w:rPr>
          <w:sz w:val="20"/>
          <w:szCs w:val="20"/>
        </w:rPr>
      </w:pPr>
      <w:r w:rsidRPr="005D49FC">
        <w:rPr>
          <w:b/>
          <w:sz w:val="20"/>
          <w:szCs w:val="20"/>
        </w:rPr>
        <w:t>ČSN EN 60529</w:t>
      </w:r>
      <w:r w:rsidRPr="005D49FC">
        <w:rPr>
          <w:sz w:val="20"/>
          <w:szCs w:val="20"/>
        </w:rPr>
        <w:t xml:space="preserve"> Stupně ochrany krytem (krytí – IP kód)</w:t>
      </w:r>
    </w:p>
    <w:p w:rsidR="00CC418A" w:rsidRPr="000D7999" w:rsidRDefault="00CC418A" w:rsidP="00CC418A">
      <w:pPr>
        <w:jc w:val="both"/>
        <w:rPr>
          <w:sz w:val="20"/>
          <w:szCs w:val="20"/>
        </w:rPr>
      </w:pPr>
      <w:r w:rsidRPr="000D7999">
        <w:rPr>
          <w:b/>
          <w:sz w:val="20"/>
          <w:szCs w:val="20"/>
        </w:rPr>
        <w:t>ČSN EN 61140 ed.</w:t>
      </w:r>
      <w:r>
        <w:rPr>
          <w:b/>
          <w:sz w:val="20"/>
          <w:szCs w:val="20"/>
        </w:rPr>
        <w:t>3</w:t>
      </w:r>
      <w:r w:rsidRPr="000D7999">
        <w:rPr>
          <w:sz w:val="20"/>
          <w:szCs w:val="20"/>
        </w:rPr>
        <w:t xml:space="preserve"> </w:t>
      </w:r>
      <w:r w:rsidRPr="00B16717">
        <w:rPr>
          <w:sz w:val="20"/>
          <w:szCs w:val="20"/>
        </w:rPr>
        <w:t>Ochrana před úrazem elektrickým proudem - Společná hlediska pro instalaci a zařízení</w:t>
      </w:r>
    </w:p>
    <w:p w:rsidR="00C0354A" w:rsidRPr="005D49FC" w:rsidRDefault="00C0354A" w:rsidP="00C0354A">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rsidR="00C0354A" w:rsidRPr="005D49FC" w:rsidRDefault="00C0354A" w:rsidP="00C0354A">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rsidR="00C0354A" w:rsidRPr="005D49FC" w:rsidRDefault="00C0354A" w:rsidP="00C0354A">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rsidR="00C0354A" w:rsidRPr="005D49FC" w:rsidRDefault="00C0354A" w:rsidP="00C0354A">
      <w:pPr>
        <w:jc w:val="both"/>
        <w:rPr>
          <w:sz w:val="20"/>
          <w:szCs w:val="20"/>
        </w:rPr>
      </w:pPr>
      <w:r w:rsidRPr="005D49FC">
        <w:rPr>
          <w:b/>
          <w:sz w:val="20"/>
          <w:szCs w:val="20"/>
        </w:rPr>
        <w:t>ČSN 33 2000-4–41 ed.</w:t>
      </w:r>
      <w:r w:rsidR="00E33DE4">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rsidR="00C0354A" w:rsidRPr="005D49FC" w:rsidRDefault="00C0354A" w:rsidP="00C0354A">
      <w:pPr>
        <w:jc w:val="both"/>
        <w:rPr>
          <w:sz w:val="20"/>
          <w:szCs w:val="20"/>
        </w:rPr>
      </w:pPr>
      <w:r w:rsidRPr="005D49FC">
        <w:rPr>
          <w:b/>
          <w:sz w:val="20"/>
          <w:szCs w:val="20"/>
        </w:rPr>
        <w:t>ČSN 33 2000-4–42 ed.2</w:t>
      </w:r>
      <w:r w:rsidRPr="005D49FC">
        <w:rPr>
          <w:sz w:val="20"/>
          <w:szCs w:val="20"/>
        </w:rPr>
        <w:t xml:space="preserve"> Elektrické instalace nízkého napětí - Část 4-42: Bezpečnost - Ochrana před účinky tepla</w:t>
      </w:r>
    </w:p>
    <w:p w:rsidR="00C0354A" w:rsidRPr="005D49FC" w:rsidRDefault="00C0354A" w:rsidP="00C0354A">
      <w:pPr>
        <w:jc w:val="both"/>
        <w:rPr>
          <w:sz w:val="20"/>
          <w:szCs w:val="20"/>
        </w:rPr>
      </w:pPr>
      <w:r w:rsidRPr="005D49FC">
        <w:rPr>
          <w:b/>
          <w:sz w:val="20"/>
          <w:szCs w:val="20"/>
        </w:rPr>
        <w:t>ČSN 33 2000-4–43 ed.2</w:t>
      </w:r>
      <w:r w:rsidRPr="005D49FC">
        <w:rPr>
          <w:sz w:val="20"/>
          <w:szCs w:val="20"/>
        </w:rPr>
        <w:t xml:space="preserve"> Elektrické instalace nízkého napětí - Část 4-43: Bezpečnost - Ochrana před nadproudy</w:t>
      </w:r>
    </w:p>
    <w:p w:rsidR="00C0354A" w:rsidRPr="005D49FC" w:rsidRDefault="00C0354A" w:rsidP="00C0354A">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rsidR="00C0354A" w:rsidRPr="005D49FC" w:rsidRDefault="00C0354A" w:rsidP="00C0354A">
      <w:pPr>
        <w:jc w:val="both"/>
        <w:rPr>
          <w:sz w:val="20"/>
          <w:szCs w:val="20"/>
        </w:rPr>
      </w:pPr>
      <w:r w:rsidRPr="005D49FC">
        <w:rPr>
          <w:b/>
          <w:sz w:val="20"/>
          <w:szCs w:val="20"/>
        </w:rPr>
        <w:t>ČSN 33 2000-4–46 ed.2</w:t>
      </w:r>
      <w:r w:rsidRPr="005D49FC">
        <w:rPr>
          <w:sz w:val="20"/>
          <w:szCs w:val="20"/>
        </w:rPr>
        <w:t xml:space="preserve"> Elektrotechnické předpisy – Elektrická zařízení – Část 4: Bezpečnost – Kapitola 46: Odpojování a spínání</w:t>
      </w:r>
    </w:p>
    <w:p w:rsidR="00C0354A" w:rsidRPr="005D49FC" w:rsidRDefault="00C0354A" w:rsidP="00C0354A">
      <w:pPr>
        <w:jc w:val="both"/>
        <w:rPr>
          <w:sz w:val="20"/>
          <w:szCs w:val="20"/>
        </w:rPr>
      </w:pPr>
      <w:r w:rsidRPr="005D49FC">
        <w:rPr>
          <w:b/>
          <w:sz w:val="20"/>
          <w:szCs w:val="20"/>
        </w:rPr>
        <w:t>ČSN 33 2000-4–443 ed.2</w:t>
      </w:r>
      <w:r w:rsidRPr="005D49FC">
        <w:rPr>
          <w:sz w:val="20"/>
          <w:szCs w:val="20"/>
        </w:rPr>
        <w:t xml:space="preserve"> Elektrické instalace budov – Část 4–44: Bezpečnost – Ochrana před rušivým napětím a elektromagnetickým rušením – Kapitola 443: Ochrana proti atmosférickým nebo spínacím přepětím</w:t>
      </w:r>
    </w:p>
    <w:p w:rsidR="00C0354A" w:rsidRPr="005D49FC" w:rsidRDefault="00C0354A" w:rsidP="00C0354A">
      <w:pPr>
        <w:jc w:val="both"/>
        <w:rPr>
          <w:sz w:val="20"/>
          <w:szCs w:val="20"/>
        </w:rPr>
      </w:pPr>
      <w:r w:rsidRPr="005D49FC">
        <w:rPr>
          <w:b/>
          <w:sz w:val="20"/>
          <w:szCs w:val="20"/>
        </w:rPr>
        <w:t>ČSN 33 2000-4-444</w:t>
      </w:r>
      <w:r w:rsidRPr="005D49FC">
        <w:rPr>
          <w:sz w:val="20"/>
          <w:szCs w:val="20"/>
        </w:rPr>
        <w:t xml:space="preserve"> Elektrické instalace nízkého napětí - Část 4-444: Bezpečnost - Ochrana před napěťovým a elektromagnetickým rušením</w:t>
      </w:r>
    </w:p>
    <w:p w:rsidR="00C0354A" w:rsidRPr="005D49FC" w:rsidRDefault="00C0354A" w:rsidP="00C0354A">
      <w:pPr>
        <w:jc w:val="both"/>
        <w:rPr>
          <w:sz w:val="20"/>
          <w:szCs w:val="20"/>
        </w:rPr>
      </w:pPr>
      <w:r w:rsidRPr="005D49FC">
        <w:rPr>
          <w:b/>
          <w:sz w:val="20"/>
          <w:szCs w:val="20"/>
        </w:rPr>
        <w:t>ČSN 33 2000-5–51 ed.3</w:t>
      </w:r>
      <w:r w:rsidRPr="005D49FC">
        <w:rPr>
          <w:sz w:val="20"/>
          <w:szCs w:val="20"/>
        </w:rPr>
        <w:t xml:space="preserve"> Elektrické instalace nízkého napětí - Část 5-51: Výběr a stavba elektrických zařízení - Všeobecné předpisy</w:t>
      </w:r>
    </w:p>
    <w:p w:rsidR="00CC418A" w:rsidRDefault="00CC418A" w:rsidP="00CC418A">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D44A8">
        <w:rPr>
          <w:sz w:val="20"/>
          <w:szCs w:val="20"/>
        </w:rPr>
        <w:t>Elektrické instalace nízkého napětí - Část 5-52: Výběr a stavba elektrických zařízení - Elektrická vedení</w:t>
      </w:r>
    </w:p>
    <w:p w:rsidR="00CC418A" w:rsidRPr="005D49FC" w:rsidRDefault="00CC418A" w:rsidP="00CC418A">
      <w:pPr>
        <w:jc w:val="both"/>
        <w:rPr>
          <w:sz w:val="20"/>
          <w:szCs w:val="20"/>
        </w:rPr>
      </w:pPr>
      <w:r w:rsidRPr="005D49FC">
        <w:rPr>
          <w:b/>
          <w:sz w:val="20"/>
          <w:szCs w:val="20"/>
        </w:rPr>
        <w:t>ČSN 33 2000-5–5</w:t>
      </w:r>
      <w:r>
        <w:rPr>
          <w:b/>
          <w:sz w:val="20"/>
          <w:szCs w:val="20"/>
        </w:rPr>
        <w:t>3 ed.2</w:t>
      </w:r>
      <w:r w:rsidRPr="005D49FC">
        <w:rPr>
          <w:sz w:val="20"/>
          <w:szCs w:val="20"/>
        </w:rPr>
        <w:t xml:space="preserve"> </w:t>
      </w:r>
      <w:r w:rsidRPr="00D97E35">
        <w:rPr>
          <w:sz w:val="20"/>
          <w:szCs w:val="20"/>
        </w:rPr>
        <w:t>Elektrické instalace nízkého napětí - Část 5-53: Výběr a stavba elektrických zařízení - Spínací a řídicí přístroje</w:t>
      </w:r>
    </w:p>
    <w:p w:rsidR="00CC418A" w:rsidRPr="005D49FC" w:rsidRDefault="00CC418A" w:rsidP="00CC418A">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D44A8">
        <w:rPr>
          <w:sz w:val="20"/>
          <w:szCs w:val="20"/>
        </w:rPr>
        <w:t>Elektrické instalace nízkého napětí - Část 5-54: Výběr a stavba elektrických zařízení - Uzemnění a ochranné vodiče</w:t>
      </w:r>
    </w:p>
    <w:p w:rsidR="00CC418A" w:rsidRDefault="00CC418A" w:rsidP="00CC418A">
      <w:pPr>
        <w:jc w:val="both"/>
        <w:rPr>
          <w:sz w:val="20"/>
          <w:szCs w:val="20"/>
        </w:rPr>
      </w:pPr>
      <w:r w:rsidRPr="005D49FC">
        <w:rPr>
          <w:b/>
          <w:sz w:val="20"/>
          <w:szCs w:val="20"/>
        </w:rPr>
        <w:t>ČSN 33 2000-5-534</w:t>
      </w:r>
      <w:r>
        <w:rPr>
          <w:b/>
          <w:sz w:val="20"/>
          <w:szCs w:val="20"/>
        </w:rPr>
        <w:t xml:space="preserve"> ed.2</w:t>
      </w:r>
      <w:r w:rsidRPr="005D49FC">
        <w:rPr>
          <w:sz w:val="20"/>
          <w:szCs w:val="20"/>
        </w:rPr>
        <w:t xml:space="preserve"> </w:t>
      </w:r>
      <w:r w:rsidRPr="00D97E35">
        <w:rPr>
          <w:sz w:val="20"/>
          <w:szCs w:val="20"/>
        </w:rPr>
        <w:t>Elektrické instalace nízkého napětí - Část 5-53: Výběr a stavba elektrických zařízení - Odpojování, spínání a řízení - Oddíl 534: Přepěťová ochranná zařízení</w:t>
      </w:r>
    </w:p>
    <w:p w:rsidR="00C0354A" w:rsidRPr="005D49FC" w:rsidRDefault="00C0354A" w:rsidP="00C0354A">
      <w:pPr>
        <w:jc w:val="both"/>
        <w:rPr>
          <w:sz w:val="20"/>
          <w:szCs w:val="20"/>
        </w:rPr>
      </w:pPr>
      <w:r w:rsidRPr="005D49FC">
        <w:rPr>
          <w:b/>
          <w:sz w:val="20"/>
          <w:szCs w:val="20"/>
        </w:rPr>
        <w:t>ČSN 33 2000-5–537</w:t>
      </w:r>
      <w:r w:rsidRPr="005D49FC">
        <w:rPr>
          <w:sz w:val="20"/>
          <w:szCs w:val="20"/>
        </w:rPr>
        <w:t xml:space="preserve"> Elektrotechnické předpisy – Elektrická zařízení – Část 5: Výběr a stavba elektrických zařízení – Kapitola 53: Spínací a řídicí přístroje – Oddíl 537: Přístroje pro odpojování a spínání</w:t>
      </w:r>
    </w:p>
    <w:p w:rsidR="00C0354A" w:rsidRPr="005D49FC" w:rsidRDefault="00C0354A" w:rsidP="00C0354A">
      <w:pPr>
        <w:jc w:val="both"/>
        <w:rPr>
          <w:sz w:val="20"/>
          <w:szCs w:val="20"/>
        </w:rPr>
      </w:pPr>
      <w:r w:rsidRPr="005D49FC">
        <w:rPr>
          <w:b/>
          <w:sz w:val="20"/>
          <w:szCs w:val="20"/>
        </w:rPr>
        <w:t>ČSN 33 2000-6</w:t>
      </w:r>
      <w:r w:rsidR="00FE47D8">
        <w:rPr>
          <w:b/>
          <w:sz w:val="20"/>
          <w:szCs w:val="20"/>
        </w:rPr>
        <w:t xml:space="preserve"> ed.2</w:t>
      </w:r>
      <w:r w:rsidRPr="005D49FC">
        <w:rPr>
          <w:sz w:val="20"/>
          <w:szCs w:val="20"/>
        </w:rPr>
        <w:t xml:space="preserve"> Elektrické instalace nízkého napětí – Část 6: Revize</w:t>
      </w:r>
    </w:p>
    <w:p w:rsidR="003D301D" w:rsidRPr="005D49FC" w:rsidRDefault="003D301D" w:rsidP="003D301D">
      <w:pPr>
        <w:jc w:val="both"/>
        <w:rPr>
          <w:sz w:val="20"/>
          <w:szCs w:val="20"/>
        </w:rPr>
      </w:pPr>
      <w:r w:rsidRPr="005D49FC">
        <w:rPr>
          <w:b/>
          <w:sz w:val="20"/>
          <w:szCs w:val="20"/>
        </w:rPr>
        <w:t>ČSN 33 2000-7–714</w:t>
      </w:r>
      <w:r>
        <w:rPr>
          <w:b/>
          <w:sz w:val="20"/>
          <w:szCs w:val="20"/>
        </w:rPr>
        <w:t xml:space="preserve"> ed.2</w:t>
      </w:r>
      <w:r w:rsidRPr="005D49FC">
        <w:rPr>
          <w:sz w:val="20"/>
          <w:szCs w:val="20"/>
        </w:rPr>
        <w:t xml:space="preserve"> </w:t>
      </w:r>
      <w:r w:rsidRPr="003B758F">
        <w:rPr>
          <w:sz w:val="20"/>
          <w:szCs w:val="20"/>
        </w:rPr>
        <w:t>Elektrické instalace nízkého napětí - Část 7-714: Zařízení jednoúčelová a ve zvláštních objektech - Venkovní světelné instalace</w:t>
      </w:r>
    </w:p>
    <w:p w:rsidR="00C0354A" w:rsidRDefault="00C0354A" w:rsidP="00C0354A">
      <w:pPr>
        <w:jc w:val="both"/>
        <w:rPr>
          <w:sz w:val="20"/>
          <w:szCs w:val="20"/>
        </w:rPr>
      </w:pPr>
      <w:r w:rsidRPr="005D49FC">
        <w:rPr>
          <w:b/>
          <w:sz w:val="20"/>
          <w:szCs w:val="20"/>
        </w:rPr>
        <w:t>ČSN 33 2000-7-729</w:t>
      </w:r>
      <w:r w:rsidRPr="005D49FC">
        <w:rPr>
          <w:sz w:val="20"/>
          <w:szCs w:val="20"/>
        </w:rPr>
        <w:t xml:space="preserve"> Elektrické instalace nízkého napětí - Část 7-729: Zařízení jednoúčelová a ve zvláštních objektech - Uličky pro obsluhu nebo údržbu</w:t>
      </w:r>
    </w:p>
    <w:p w:rsidR="00C0354A" w:rsidRPr="005D49FC" w:rsidRDefault="00C0354A" w:rsidP="00C0354A">
      <w:pPr>
        <w:jc w:val="both"/>
        <w:rPr>
          <w:sz w:val="20"/>
          <w:szCs w:val="20"/>
        </w:rPr>
      </w:pPr>
      <w:r w:rsidRPr="005D49FC">
        <w:rPr>
          <w:b/>
          <w:sz w:val="20"/>
          <w:szCs w:val="20"/>
        </w:rPr>
        <w:t>ČSN 33 2130 ed.</w:t>
      </w:r>
      <w:r w:rsidR="00C73243">
        <w:rPr>
          <w:b/>
          <w:sz w:val="20"/>
          <w:szCs w:val="20"/>
        </w:rPr>
        <w:t>3</w:t>
      </w:r>
      <w:r w:rsidRPr="005D49FC">
        <w:rPr>
          <w:sz w:val="20"/>
          <w:szCs w:val="20"/>
        </w:rPr>
        <w:t xml:space="preserve"> Elektrické instalace nízkého napětí – Vnitřní elektrické rozvody</w:t>
      </w:r>
    </w:p>
    <w:p w:rsidR="00C0354A" w:rsidRPr="005D49FC" w:rsidRDefault="00C0354A" w:rsidP="00C0354A">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rsidR="00C0354A" w:rsidRPr="005D49FC" w:rsidRDefault="00C0354A" w:rsidP="00C0354A">
      <w:pPr>
        <w:jc w:val="both"/>
        <w:rPr>
          <w:sz w:val="20"/>
          <w:szCs w:val="20"/>
        </w:rPr>
      </w:pPr>
      <w:r w:rsidRPr="005D49FC">
        <w:rPr>
          <w:b/>
          <w:sz w:val="20"/>
          <w:szCs w:val="20"/>
        </w:rPr>
        <w:t xml:space="preserve">ČSN IEC 1000–1-1 </w:t>
      </w:r>
      <w:r w:rsidRPr="005D49FC">
        <w:rPr>
          <w:sz w:val="20"/>
          <w:szCs w:val="20"/>
        </w:rPr>
        <w:t>Elektromagnetická kompatibilita (EMC). Část 1: Všeobecně. Díl 1: Použití a interpretace základních definic a termínů</w:t>
      </w:r>
    </w:p>
    <w:p w:rsidR="005A5FA8" w:rsidRPr="005D49FC" w:rsidRDefault="005A5FA8" w:rsidP="005A5FA8">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rsidR="00EE56D0" w:rsidRPr="005025D3" w:rsidRDefault="00EE56D0" w:rsidP="00EE56D0">
      <w:pPr>
        <w:jc w:val="both"/>
        <w:rPr>
          <w:sz w:val="20"/>
          <w:szCs w:val="20"/>
        </w:rPr>
      </w:pPr>
      <w:r w:rsidRPr="00955AA8">
        <w:rPr>
          <w:b/>
          <w:sz w:val="20"/>
          <w:szCs w:val="20"/>
        </w:rPr>
        <w:t>ČSN EN 50110–1 ed.3</w:t>
      </w:r>
      <w:r w:rsidRPr="005025D3">
        <w:rPr>
          <w:sz w:val="20"/>
          <w:szCs w:val="20"/>
        </w:rPr>
        <w:t xml:space="preserve"> Obsluha a práce na elektrických zařízeních - Část 1: Obecné požadavky</w:t>
      </w:r>
    </w:p>
    <w:p w:rsidR="00EE56D0" w:rsidRPr="005D49FC" w:rsidRDefault="00EE56D0" w:rsidP="00EE56D0">
      <w:pPr>
        <w:jc w:val="both"/>
        <w:rPr>
          <w:sz w:val="20"/>
          <w:szCs w:val="20"/>
        </w:rPr>
      </w:pPr>
      <w:r w:rsidRPr="00955AA8">
        <w:rPr>
          <w:b/>
          <w:sz w:val="20"/>
          <w:szCs w:val="20"/>
        </w:rPr>
        <w:t>ČSN EN 50110-2 ed.2</w:t>
      </w:r>
      <w:r w:rsidRPr="005025D3">
        <w:rPr>
          <w:sz w:val="20"/>
          <w:szCs w:val="20"/>
        </w:rPr>
        <w:t xml:space="preserve"> Obsluha a práce</w:t>
      </w:r>
      <w:r w:rsidRPr="005D49FC">
        <w:rPr>
          <w:sz w:val="20"/>
          <w:szCs w:val="20"/>
        </w:rPr>
        <w:t xml:space="preserve"> na elektrických zařízeních - Část 2: Národní dodatky</w:t>
      </w:r>
    </w:p>
    <w:p w:rsidR="007A4209" w:rsidRDefault="007A4209" w:rsidP="007A4209">
      <w:pPr>
        <w:jc w:val="both"/>
        <w:rPr>
          <w:sz w:val="20"/>
          <w:szCs w:val="20"/>
        </w:rPr>
      </w:pPr>
      <w:r w:rsidRPr="005D49FC">
        <w:rPr>
          <w:b/>
          <w:sz w:val="20"/>
          <w:szCs w:val="20"/>
        </w:rPr>
        <w:t xml:space="preserve">ČSN EN 61439–1 ed.2 </w:t>
      </w:r>
      <w:r w:rsidRPr="005D49FC">
        <w:rPr>
          <w:sz w:val="20"/>
          <w:szCs w:val="20"/>
        </w:rPr>
        <w:t>Rozváděče nízkého napětí - Část 1: Všeobecná ustanovení</w:t>
      </w:r>
    </w:p>
    <w:p w:rsidR="007A4209" w:rsidRDefault="007A4209" w:rsidP="007A4209">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Rozváděče nízkého napětí - Část 3: Rozvodnice určené k provozování laiky (DBO)</w:t>
      </w:r>
    </w:p>
    <w:p w:rsidR="00C0354A" w:rsidRPr="005D49FC" w:rsidRDefault="00C0354A" w:rsidP="00C0354A">
      <w:pPr>
        <w:jc w:val="both"/>
        <w:rPr>
          <w:sz w:val="20"/>
          <w:szCs w:val="20"/>
        </w:rPr>
      </w:pPr>
      <w:r w:rsidRPr="005D49FC">
        <w:rPr>
          <w:b/>
          <w:sz w:val="20"/>
          <w:szCs w:val="20"/>
        </w:rPr>
        <w:t>ČSN EN 50274</w:t>
      </w:r>
      <w:r w:rsidRPr="005D49FC">
        <w:rPr>
          <w:sz w:val="20"/>
          <w:szCs w:val="20"/>
        </w:rPr>
        <w:t xml:space="preserve"> Rozváděče nn – Ochrana před úrazem elektrickým proudem – Ochrana před neúmyslným přímým dotykem nebezpečných živých částí</w:t>
      </w:r>
    </w:p>
    <w:p w:rsidR="00C0354A" w:rsidRPr="005D49FC" w:rsidRDefault="00C0354A" w:rsidP="00C0354A">
      <w:pPr>
        <w:jc w:val="both"/>
        <w:rPr>
          <w:sz w:val="20"/>
          <w:szCs w:val="20"/>
        </w:rPr>
      </w:pPr>
      <w:r w:rsidRPr="005D49FC">
        <w:rPr>
          <w:b/>
          <w:sz w:val="20"/>
          <w:szCs w:val="20"/>
        </w:rPr>
        <w:t xml:space="preserve">ČSN EN 12464–1 </w:t>
      </w:r>
      <w:r w:rsidRPr="005D49FC">
        <w:rPr>
          <w:sz w:val="20"/>
          <w:szCs w:val="20"/>
        </w:rPr>
        <w:t>Světlo a osvětlení – Osvětlení pracovních prostorů – Část 1: Vnitřní pracovní prostory</w:t>
      </w:r>
    </w:p>
    <w:p w:rsidR="00C0354A" w:rsidRPr="005D49FC" w:rsidRDefault="00C0354A" w:rsidP="00C0354A">
      <w:pPr>
        <w:jc w:val="both"/>
        <w:rPr>
          <w:sz w:val="20"/>
          <w:szCs w:val="20"/>
        </w:rPr>
      </w:pPr>
      <w:r w:rsidRPr="005D49FC">
        <w:rPr>
          <w:b/>
          <w:sz w:val="20"/>
          <w:szCs w:val="20"/>
        </w:rPr>
        <w:t>ČSN EN 1838</w:t>
      </w:r>
      <w:r w:rsidRPr="005D49FC">
        <w:rPr>
          <w:sz w:val="20"/>
          <w:szCs w:val="20"/>
        </w:rPr>
        <w:t xml:space="preserve"> Světlo a osvětlení – Nouzové osvětlení</w:t>
      </w:r>
    </w:p>
    <w:p w:rsidR="00C0354A" w:rsidRPr="005D49FC" w:rsidRDefault="00C0354A" w:rsidP="00C0354A">
      <w:pPr>
        <w:jc w:val="both"/>
        <w:rPr>
          <w:sz w:val="20"/>
          <w:szCs w:val="20"/>
        </w:rPr>
      </w:pPr>
      <w:r w:rsidRPr="005D49FC">
        <w:rPr>
          <w:b/>
          <w:sz w:val="20"/>
          <w:szCs w:val="20"/>
        </w:rPr>
        <w:t>ČSN EN 50172</w:t>
      </w:r>
      <w:r w:rsidRPr="005D49FC">
        <w:rPr>
          <w:sz w:val="20"/>
          <w:szCs w:val="20"/>
        </w:rPr>
        <w:t xml:space="preserve"> Systémy nouzového únikového osvětlení</w:t>
      </w:r>
    </w:p>
    <w:p w:rsidR="003D301D" w:rsidRPr="005D49FC" w:rsidRDefault="003D301D" w:rsidP="003D301D">
      <w:pPr>
        <w:jc w:val="both"/>
        <w:rPr>
          <w:sz w:val="20"/>
          <w:szCs w:val="20"/>
        </w:rPr>
      </w:pPr>
      <w:r w:rsidRPr="005D49FC">
        <w:rPr>
          <w:b/>
          <w:sz w:val="20"/>
          <w:szCs w:val="20"/>
        </w:rPr>
        <w:t>ČSN 33 0360</w:t>
      </w:r>
      <w:r>
        <w:rPr>
          <w:b/>
          <w:sz w:val="20"/>
          <w:szCs w:val="20"/>
        </w:rPr>
        <w:t xml:space="preserve"> ed.2</w:t>
      </w:r>
      <w:r w:rsidRPr="005D49FC">
        <w:rPr>
          <w:sz w:val="20"/>
          <w:szCs w:val="20"/>
        </w:rPr>
        <w:t xml:space="preserve"> Místa připojení ochranných vodičů na elektrických předmětech</w:t>
      </w:r>
    </w:p>
    <w:p w:rsidR="00C0354A" w:rsidRPr="005D49FC" w:rsidRDefault="00C0354A" w:rsidP="00C0354A">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rsidR="00C0354A" w:rsidRPr="005D49FC" w:rsidRDefault="00C0354A" w:rsidP="00C0354A">
      <w:pPr>
        <w:jc w:val="both"/>
        <w:rPr>
          <w:sz w:val="20"/>
          <w:szCs w:val="20"/>
        </w:rPr>
      </w:pPr>
      <w:r w:rsidRPr="005D49FC">
        <w:rPr>
          <w:b/>
          <w:sz w:val="20"/>
          <w:szCs w:val="20"/>
        </w:rPr>
        <w:lastRenderedPageBreak/>
        <w:t xml:space="preserve">ČSN ISO 3864–1 </w:t>
      </w:r>
      <w:r w:rsidRPr="005D49FC">
        <w:rPr>
          <w:sz w:val="20"/>
          <w:szCs w:val="20"/>
        </w:rPr>
        <w:t>Grafické značky – Bezpečnostní barvy a bezpečnostní značky – Část 1: Zásady navrhování bezpečnostních značek na pracovištích</w:t>
      </w:r>
    </w:p>
    <w:p w:rsidR="00C0354A" w:rsidRDefault="00C0354A" w:rsidP="00C0354A">
      <w:pPr>
        <w:jc w:val="both"/>
        <w:rPr>
          <w:sz w:val="20"/>
          <w:szCs w:val="20"/>
        </w:rPr>
      </w:pPr>
      <w:r w:rsidRPr="005F4BC7">
        <w:rPr>
          <w:b/>
          <w:sz w:val="20"/>
          <w:szCs w:val="20"/>
        </w:rPr>
        <w:t>ČSN EN 61000-3-12</w:t>
      </w:r>
      <w:r w:rsidRPr="005F4BC7">
        <w:rPr>
          <w:sz w:val="20"/>
          <w:szCs w:val="20"/>
        </w:rPr>
        <w:t xml:space="preserve"> Elektromagnetická kompatibilita (EMC) - Část 3-12: Meze - Meze harmonických proudu způsobených zařízením se vstupním fázovým proudem &gt;16 A a &lt;=75 A připojeným k veřejným sítím nízkého napětí</w:t>
      </w:r>
    </w:p>
    <w:p w:rsidR="00C0354A" w:rsidRPr="005D49FC" w:rsidRDefault="00C0354A" w:rsidP="00C0354A">
      <w:pPr>
        <w:jc w:val="both"/>
        <w:rPr>
          <w:sz w:val="20"/>
          <w:szCs w:val="20"/>
        </w:rPr>
      </w:pPr>
      <w:r w:rsidRPr="005D49FC">
        <w:rPr>
          <w:b/>
          <w:sz w:val="20"/>
          <w:szCs w:val="20"/>
        </w:rPr>
        <w:t>ČSN 73 0848</w:t>
      </w:r>
      <w:r w:rsidRPr="005D49FC">
        <w:rPr>
          <w:sz w:val="20"/>
          <w:szCs w:val="20"/>
        </w:rPr>
        <w:t xml:space="preserve"> Požární bezpečnost staveb – Kabelové rozvody</w:t>
      </w:r>
    </w:p>
    <w:p w:rsidR="003F0AF4" w:rsidRPr="005D49FC" w:rsidRDefault="003F0AF4" w:rsidP="003F0AF4">
      <w:pPr>
        <w:jc w:val="both"/>
        <w:rPr>
          <w:sz w:val="20"/>
          <w:szCs w:val="20"/>
        </w:rPr>
      </w:pPr>
    </w:p>
    <w:p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 xml:space="preserve">DOKUMENTACE </w:t>
      </w:r>
      <w:r w:rsidR="00565C76" w:rsidRPr="00BC4C13">
        <w:rPr>
          <w:rFonts w:ascii="Times New Roman" w:hAnsi="Times New Roman"/>
          <w:i w:val="0"/>
          <w:sz w:val="32"/>
          <w:szCs w:val="32"/>
          <w:u w:val="single"/>
        </w:rPr>
        <w:t>ELEKTROINSTALACE</w:t>
      </w:r>
    </w:p>
    <w:p w:rsidR="00AE1C6D" w:rsidRPr="00BC4C13" w:rsidRDefault="00AE1C6D" w:rsidP="00BC4C13">
      <w:pPr>
        <w:rPr>
          <w:sz w:val="20"/>
          <w:szCs w:val="20"/>
        </w:rPr>
      </w:pPr>
    </w:p>
    <w:p w:rsidR="007336E7" w:rsidRPr="00BC4C13" w:rsidRDefault="007336E7" w:rsidP="00BC4C13">
      <w:pPr>
        <w:jc w:val="center"/>
        <w:rPr>
          <w:b/>
          <w:bCs/>
          <w:sz w:val="32"/>
          <w:szCs w:val="32"/>
          <w:u w:val="single"/>
        </w:rPr>
      </w:pPr>
      <w:r w:rsidRPr="00BC4C13">
        <w:rPr>
          <w:b/>
          <w:bCs/>
          <w:sz w:val="32"/>
          <w:szCs w:val="32"/>
          <w:u w:val="single"/>
        </w:rPr>
        <w:t>URČENÍ VNĚJŠÍCH VLIVŮ</w:t>
      </w:r>
    </w:p>
    <w:p w:rsidR="007336E7" w:rsidRPr="00BC4C13" w:rsidRDefault="007336E7" w:rsidP="00BC4C13">
      <w:pPr>
        <w:rPr>
          <w:sz w:val="20"/>
          <w:szCs w:val="20"/>
        </w:rPr>
      </w:pPr>
    </w:p>
    <w:p w:rsidR="002238A6" w:rsidRPr="003E1110" w:rsidRDefault="002238A6" w:rsidP="002238A6">
      <w:pPr>
        <w:jc w:val="both"/>
        <w:rPr>
          <w:sz w:val="20"/>
          <w:szCs w:val="20"/>
        </w:rPr>
      </w:pPr>
      <w:r w:rsidRPr="003E1110">
        <w:rPr>
          <w:sz w:val="20"/>
          <w:szCs w:val="20"/>
        </w:rPr>
        <w:t xml:space="preserve">Vnější vlivy </w:t>
      </w:r>
      <w:r>
        <w:rPr>
          <w:sz w:val="20"/>
          <w:szCs w:val="20"/>
        </w:rPr>
        <w:t>místností a prostoru</w:t>
      </w:r>
      <w:r w:rsidRPr="005D49FC">
        <w:rPr>
          <w:sz w:val="20"/>
          <w:szCs w:val="20"/>
        </w:rPr>
        <w:t xml:space="preserve"> </w:t>
      </w:r>
      <w:r w:rsidRPr="003E1110">
        <w:rPr>
          <w:sz w:val="20"/>
          <w:szCs w:val="20"/>
        </w:rPr>
        <w:t xml:space="preserve">jsou </w:t>
      </w:r>
      <w:r w:rsidRPr="00327EE8">
        <w:rPr>
          <w:sz w:val="20"/>
          <w:szCs w:val="20"/>
        </w:rPr>
        <w:t xml:space="preserve">v souladu </w:t>
      </w:r>
      <w:r w:rsidRPr="003E1110">
        <w:rPr>
          <w:sz w:val="20"/>
          <w:szCs w:val="20"/>
        </w:rPr>
        <w:t>dle ČSN 33 2000-5–51 ed.3 čl. NA 512.2.5, ČSN 33 2000-1 ed.2, ČSN 33 2000-4-41 ed.2 změna 1 a norem souvisejících.</w:t>
      </w:r>
    </w:p>
    <w:p w:rsidR="002238A6" w:rsidRPr="003E1110" w:rsidRDefault="002238A6" w:rsidP="002238A6">
      <w:pPr>
        <w:jc w:val="both"/>
        <w:rPr>
          <w:b/>
          <w:sz w:val="20"/>
          <w:szCs w:val="20"/>
        </w:rPr>
      </w:pPr>
      <w:r w:rsidRPr="003E1110">
        <w:rPr>
          <w:b/>
          <w:sz w:val="20"/>
          <w:szCs w:val="20"/>
        </w:rPr>
        <w:t xml:space="preserve">Vnější část objektu: </w:t>
      </w:r>
    </w:p>
    <w:p w:rsidR="002238A6" w:rsidRPr="003E1110" w:rsidRDefault="002238A6" w:rsidP="002238A6">
      <w:pPr>
        <w:ind w:right="424"/>
        <w:jc w:val="both"/>
        <w:rPr>
          <w:sz w:val="20"/>
          <w:szCs w:val="20"/>
        </w:rPr>
      </w:pPr>
      <w:r w:rsidRPr="003E1110">
        <w:rPr>
          <w:sz w:val="20"/>
          <w:szCs w:val="20"/>
        </w:rPr>
        <w:t xml:space="preserve">dle ČSN 33 2000-5-51 ed.3 vnější vlivy určeny </w:t>
      </w:r>
      <w:r w:rsidRPr="003E1110">
        <w:rPr>
          <w:b/>
          <w:sz w:val="20"/>
          <w:szCs w:val="20"/>
        </w:rPr>
        <w:t>AA8; AB8; AD4; AQ3; BA1; BA5, BC2; BC3</w:t>
      </w:r>
      <w:r w:rsidRPr="003E1110">
        <w:rPr>
          <w:sz w:val="20"/>
          <w:szCs w:val="20"/>
        </w:rPr>
        <w:t xml:space="preserve"> – prostory</w:t>
      </w:r>
      <w:r w:rsidRPr="003E1110">
        <w:rPr>
          <w:b/>
          <w:sz w:val="20"/>
          <w:szCs w:val="20"/>
        </w:rPr>
        <w:t xml:space="preserve"> zvlášť nebezpečné</w:t>
      </w:r>
      <w:r w:rsidRPr="003E1110">
        <w:rPr>
          <w:sz w:val="20"/>
          <w:szCs w:val="20"/>
        </w:rPr>
        <w:t>.</w:t>
      </w:r>
    </w:p>
    <w:p w:rsidR="002238A6" w:rsidRDefault="002238A6" w:rsidP="002238A6">
      <w:pPr>
        <w:jc w:val="both"/>
        <w:rPr>
          <w:sz w:val="20"/>
          <w:szCs w:val="20"/>
        </w:rPr>
      </w:pPr>
      <w:r w:rsidRPr="003E1110">
        <w:rPr>
          <w:sz w:val="20"/>
          <w:szCs w:val="20"/>
        </w:rPr>
        <w:t xml:space="preserve">Venkovní prostory s těmito vnějšími vlivy mohou být posouzeny jako prostory pouze </w:t>
      </w:r>
      <w:r w:rsidRPr="003E1110">
        <w:rPr>
          <w:b/>
          <w:sz w:val="20"/>
          <w:szCs w:val="20"/>
        </w:rPr>
        <w:t>nebezpečné</w:t>
      </w:r>
      <w:r w:rsidRPr="003E1110">
        <w:rPr>
          <w:sz w:val="20"/>
          <w:szCs w:val="20"/>
        </w:rPr>
        <w:t>, jestliže se tyto vlivy v daném prostoru vyskytují pouze občas a je zajištěno, že s elektrickým zařízením se bude manipulovat pouze v době, kdy působí maximálně jenom vnější vlivy podle ČSN 33 2000-4-41 ed.2 změna Z1 tabulky NA. 4 a NA. 5</w:t>
      </w:r>
      <w:r>
        <w:rPr>
          <w:sz w:val="20"/>
          <w:szCs w:val="20"/>
        </w:rPr>
        <w:t>.</w:t>
      </w:r>
    </w:p>
    <w:p w:rsidR="002238A6" w:rsidRPr="008143DE" w:rsidRDefault="002238A6" w:rsidP="002238A6">
      <w:pPr>
        <w:jc w:val="both"/>
        <w:rPr>
          <w:sz w:val="20"/>
          <w:szCs w:val="20"/>
        </w:rPr>
      </w:pPr>
      <w:r w:rsidRPr="008143DE">
        <w:rPr>
          <w:sz w:val="20"/>
          <w:szCs w:val="20"/>
        </w:rPr>
        <w:t>V umývárnách, koupelnách, sprchových prostorech platí ČSN 33 2000-7–701 ed.2 (vč. ustanovení o zónách), v umývacích prostorech platí ČSN 33 2130 ed.</w:t>
      </w:r>
      <w:r>
        <w:rPr>
          <w:sz w:val="20"/>
          <w:szCs w:val="20"/>
        </w:rPr>
        <w:t>3</w:t>
      </w:r>
      <w:r w:rsidRPr="008143DE">
        <w:rPr>
          <w:sz w:val="20"/>
          <w:szCs w:val="20"/>
        </w:rPr>
        <w:t>.</w:t>
      </w:r>
    </w:p>
    <w:p w:rsidR="004E6F1B" w:rsidRPr="00BC4C13" w:rsidRDefault="00384209" w:rsidP="00BC4C13">
      <w:pPr>
        <w:jc w:val="both"/>
        <w:rPr>
          <w:sz w:val="20"/>
          <w:szCs w:val="20"/>
        </w:rPr>
      </w:pPr>
      <w:r>
        <w:rPr>
          <w:sz w:val="20"/>
          <w:szCs w:val="20"/>
        </w:rPr>
        <w:tab/>
      </w:r>
    </w:p>
    <w:p w:rsidR="00527422" w:rsidRPr="00E86A72" w:rsidRDefault="00527422" w:rsidP="00527422">
      <w:pPr>
        <w:jc w:val="center"/>
        <w:rPr>
          <w:b/>
          <w:bCs/>
          <w:sz w:val="32"/>
          <w:szCs w:val="32"/>
          <w:u w:val="single"/>
        </w:rPr>
      </w:pPr>
      <w:bookmarkStart w:id="3" w:name="_Toc82916215"/>
      <w:bookmarkStart w:id="4" w:name="_Toc521715979"/>
      <w:bookmarkStart w:id="5" w:name="_Toc12946679"/>
      <w:bookmarkStart w:id="6" w:name="_Toc16051745"/>
      <w:bookmarkStart w:id="7" w:name="_Toc81817827"/>
      <w:bookmarkStart w:id="8" w:name="_Toc89061618"/>
      <w:r w:rsidRPr="00E86A72">
        <w:rPr>
          <w:b/>
          <w:bCs/>
          <w:sz w:val="32"/>
          <w:szCs w:val="32"/>
          <w:u w:val="single"/>
        </w:rPr>
        <w:t>POŽÁRNĚ BEZPEČNOSTNÍ ŘEŠENÍ</w:t>
      </w:r>
    </w:p>
    <w:p w:rsidR="00527422" w:rsidRPr="00E86A72" w:rsidRDefault="00527422" w:rsidP="00527422">
      <w:pPr>
        <w:rPr>
          <w:sz w:val="20"/>
          <w:szCs w:val="20"/>
        </w:rPr>
      </w:pPr>
    </w:p>
    <w:p w:rsidR="007E5E43" w:rsidRPr="008143DE" w:rsidRDefault="002238A6" w:rsidP="007E5E43">
      <w:pPr>
        <w:autoSpaceDE w:val="0"/>
        <w:autoSpaceDN w:val="0"/>
        <w:adjustRightInd w:val="0"/>
        <w:jc w:val="both"/>
        <w:rPr>
          <w:sz w:val="20"/>
          <w:szCs w:val="20"/>
        </w:rPr>
      </w:pPr>
      <w:r>
        <w:rPr>
          <w:sz w:val="20"/>
          <w:szCs w:val="20"/>
        </w:rPr>
        <w:t>Rekonstrukcí e</w:t>
      </w:r>
      <w:r w:rsidR="007E5E43" w:rsidRPr="008143DE">
        <w:rPr>
          <w:sz w:val="20"/>
          <w:szCs w:val="20"/>
        </w:rPr>
        <w:t>lektroinstalac</w:t>
      </w:r>
      <w:r>
        <w:rPr>
          <w:sz w:val="20"/>
          <w:szCs w:val="20"/>
        </w:rPr>
        <w:t>e</w:t>
      </w:r>
      <w:r w:rsidR="007E5E43" w:rsidRPr="008143DE">
        <w:rPr>
          <w:sz w:val="20"/>
          <w:szCs w:val="20"/>
        </w:rPr>
        <w:t xml:space="preserve"> nebudou dotčena žádná zařízení požární ochrany – vnější a vnitřní odběrná místa požární vody, narušení požárních konstrukcí a rovněž tak nebude omezen průjezd a průchod požárních jednotek po přístupových komunikacích.</w:t>
      </w:r>
    </w:p>
    <w:p w:rsidR="00A3673E" w:rsidRDefault="00A3673E" w:rsidP="00F256EF">
      <w:pPr>
        <w:jc w:val="both"/>
        <w:rPr>
          <w:sz w:val="20"/>
          <w:szCs w:val="20"/>
        </w:rPr>
      </w:pPr>
    </w:p>
    <w:bookmarkEnd w:id="3"/>
    <w:bookmarkEnd w:id="4"/>
    <w:bookmarkEnd w:id="5"/>
    <w:bookmarkEnd w:id="6"/>
    <w:bookmarkEnd w:id="7"/>
    <w:bookmarkEnd w:id="8"/>
    <w:p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TECHNICKÁ ŘEŠENÍ</w:t>
      </w:r>
    </w:p>
    <w:p w:rsidR="00AE1C6D" w:rsidRPr="00BC4C13" w:rsidRDefault="00AE1C6D" w:rsidP="00BC4C13">
      <w:pPr>
        <w:rPr>
          <w:sz w:val="20"/>
          <w:szCs w:val="20"/>
        </w:rPr>
      </w:pPr>
    </w:p>
    <w:p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rsidR="00525A65" w:rsidRPr="00BC4C13" w:rsidRDefault="00525A65" w:rsidP="00BC4C13">
      <w:pPr>
        <w:rPr>
          <w:sz w:val="20"/>
          <w:szCs w:val="20"/>
        </w:rPr>
      </w:pPr>
    </w:p>
    <w:p w:rsidR="000E322C"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Elektrické instalace nízkého napětí - Část 4-42: Bezpečnost - Ochrana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rsidR="00EE56D0" w:rsidRPr="00BC4C13" w:rsidRDefault="00EE56D0" w:rsidP="00BC4C13">
      <w:pPr>
        <w:jc w:val="both"/>
        <w:rPr>
          <w:sz w:val="20"/>
          <w:szCs w:val="20"/>
        </w:rPr>
      </w:pPr>
    </w:p>
    <w:p w:rsidR="00525A65" w:rsidRPr="00BC4C13" w:rsidRDefault="00525A65" w:rsidP="00BC4C13">
      <w:pPr>
        <w:jc w:val="center"/>
        <w:rPr>
          <w:b/>
          <w:bCs/>
          <w:sz w:val="32"/>
          <w:szCs w:val="32"/>
          <w:u w:val="single"/>
        </w:rPr>
      </w:pPr>
      <w:r w:rsidRPr="00BC4C13">
        <w:rPr>
          <w:b/>
          <w:bCs/>
          <w:sz w:val="32"/>
          <w:szCs w:val="32"/>
          <w:u w:val="single"/>
        </w:rPr>
        <w:t xml:space="preserve">OCHRANA PROTI NADPROUDŮM </w:t>
      </w:r>
      <w:r w:rsidR="000574D0" w:rsidRPr="00BC4C13">
        <w:rPr>
          <w:b/>
          <w:bCs/>
          <w:sz w:val="32"/>
          <w:szCs w:val="32"/>
          <w:u w:val="single"/>
        </w:rPr>
        <w:t>A ZKRATU</w:t>
      </w:r>
    </w:p>
    <w:p w:rsidR="00525A65" w:rsidRPr="00BC4C13" w:rsidRDefault="00525A65" w:rsidP="00BC4C13">
      <w:pPr>
        <w:rPr>
          <w:sz w:val="20"/>
          <w:szCs w:val="20"/>
        </w:rPr>
      </w:pPr>
    </w:p>
    <w:p w:rsidR="00CB145F" w:rsidRPr="00BC4C13" w:rsidRDefault="000574D0" w:rsidP="005A5FA8">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napětí - Část 4-43: Bezpečnost - Ochrana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rsidR="00896F5A" w:rsidRPr="00BC4C13" w:rsidRDefault="00896F5A" w:rsidP="00BC4C13">
      <w:pPr>
        <w:jc w:val="center"/>
        <w:rPr>
          <w:b/>
          <w:bCs/>
          <w:sz w:val="32"/>
          <w:szCs w:val="32"/>
          <w:u w:val="single"/>
        </w:rPr>
      </w:pPr>
      <w:r w:rsidRPr="00BC4C13">
        <w:rPr>
          <w:b/>
          <w:bCs/>
          <w:sz w:val="32"/>
          <w:szCs w:val="32"/>
          <w:u w:val="single"/>
        </w:rPr>
        <w:t>ELEKTROINSTALACE</w:t>
      </w:r>
    </w:p>
    <w:p w:rsidR="00896F5A" w:rsidRPr="00BC4C13" w:rsidRDefault="00896F5A" w:rsidP="00BC4C13">
      <w:pPr>
        <w:jc w:val="both"/>
        <w:rPr>
          <w:sz w:val="20"/>
          <w:szCs w:val="20"/>
        </w:rPr>
      </w:pPr>
    </w:p>
    <w:p w:rsidR="00C554B3" w:rsidRDefault="00C554B3" w:rsidP="00C554B3">
      <w:pPr>
        <w:jc w:val="both"/>
        <w:rPr>
          <w:sz w:val="20"/>
          <w:szCs w:val="20"/>
        </w:rPr>
      </w:pPr>
      <w:r>
        <w:rPr>
          <w:sz w:val="20"/>
          <w:szCs w:val="20"/>
        </w:rPr>
        <w:t xml:space="preserve">Elektroinstalace bude provedena kabely a vodiči CYKY, H07V-u uloženy pod omítkou </w:t>
      </w:r>
      <w:r w:rsidRPr="00C554B3">
        <w:rPr>
          <w:sz w:val="20"/>
          <w:szCs w:val="20"/>
        </w:rPr>
        <w:t>dle ČSN 33 2130 ed.3</w:t>
      </w:r>
      <w:r w:rsidRPr="005D49FC">
        <w:rPr>
          <w:sz w:val="20"/>
          <w:szCs w:val="20"/>
        </w:rPr>
        <w:t xml:space="preserve"> Elektrické instalace nízkého napětí – Vnitřní elektrické rozvody</w:t>
      </w:r>
      <w:r>
        <w:rPr>
          <w:sz w:val="20"/>
          <w:szCs w:val="20"/>
        </w:rPr>
        <w:t>.</w:t>
      </w:r>
    </w:p>
    <w:p w:rsidR="00C554B3" w:rsidRDefault="00C554B3" w:rsidP="00C554B3">
      <w:pPr>
        <w:jc w:val="both"/>
        <w:rPr>
          <w:sz w:val="20"/>
          <w:szCs w:val="20"/>
        </w:rPr>
      </w:pPr>
      <w:r w:rsidRPr="00C554B3">
        <w:rPr>
          <w:sz w:val="20"/>
          <w:szCs w:val="20"/>
        </w:rPr>
        <w:t>Kabelový rozvod bude proveden ze stávajícího rozváděče RE1 umístěný na chodbě 1.NP. Stávající rozváděč RE1 bude dozbrojen 2x jistič PL7</w:t>
      </w:r>
      <w:r w:rsidRPr="00C554B3">
        <w:rPr>
          <w:rFonts w:eastAsia="Calibri"/>
          <w:sz w:val="20"/>
          <w:szCs w:val="20"/>
          <w:lang w:eastAsia="en-US"/>
        </w:rPr>
        <w:t>-</w:t>
      </w:r>
      <w:r w:rsidRPr="00C554B3">
        <w:rPr>
          <w:sz w:val="20"/>
          <w:szCs w:val="20"/>
        </w:rPr>
        <w:t>10/B/1</w:t>
      </w:r>
      <w:r>
        <w:rPr>
          <w:sz w:val="20"/>
          <w:szCs w:val="20"/>
        </w:rPr>
        <w:t xml:space="preserve">, </w:t>
      </w:r>
      <w:r w:rsidRPr="002238A6">
        <w:rPr>
          <w:sz w:val="20"/>
          <w:szCs w:val="20"/>
        </w:rPr>
        <w:t>1x proudový chránič PF7</w:t>
      </w:r>
      <w:r w:rsidRPr="002238A6">
        <w:rPr>
          <w:rFonts w:eastAsia="Calibri"/>
          <w:sz w:val="20"/>
          <w:szCs w:val="20"/>
          <w:lang w:eastAsia="en-US"/>
        </w:rPr>
        <w:t>-</w:t>
      </w:r>
      <w:r w:rsidRPr="002238A6">
        <w:rPr>
          <w:sz w:val="20"/>
          <w:szCs w:val="20"/>
        </w:rPr>
        <w:t>40/4/003</w:t>
      </w:r>
      <w:r>
        <w:rPr>
          <w:sz w:val="20"/>
          <w:szCs w:val="20"/>
        </w:rPr>
        <w:t xml:space="preserve">, </w:t>
      </w:r>
      <w:r w:rsidRPr="002238A6">
        <w:rPr>
          <w:sz w:val="20"/>
          <w:szCs w:val="20"/>
        </w:rPr>
        <w:t>9x jistič PL7</w:t>
      </w:r>
      <w:r w:rsidRPr="002238A6">
        <w:rPr>
          <w:rFonts w:eastAsia="Calibri"/>
          <w:sz w:val="20"/>
          <w:szCs w:val="20"/>
          <w:lang w:eastAsia="en-US"/>
        </w:rPr>
        <w:t>-</w:t>
      </w:r>
      <w:r w:rsidRPr="002238A6">
        <w:rPr>
          <w:sz w:val="20"/>
          <w:szCs w:val="20"/>
        </w:rPr>
        <w:t>16/B/1</w:t>
      </w:r>
      <w:r>
        <w:rPr>
          <w:sz w:val="20"/>
          <w:szCs w:val="20"/>
        </w:rPr>
        <w:t>. Kabelový rozvod v 1.NP bude uložen v liště PVC 100x40 uložena na omítce.</w:t>
      </w:r>
    </w:p>
    <w:p w:rsidR="00C554B3" w:rsidRDefault="00C554B3" w:rsidP="00C554B3">
      <w:pPr>
        <w:jc w:val="both"/>
        <w:rPr>
          <w:sz w:val="20"/>
          <w:szCs w:val="20"/>
        </w:rPr>
      </w:pPr>
      <w:r w:rsidRPr="00925DBC">
        <w:rPr>
          <w:sz w:val="20"/>
          <w:szCs w:val="20"/>
        </w:rPr>
        <w:lastRenderedPageBreak/>
        <w:t xml:space="preserve">Ventilátory </w:t>
      </w:r>
      <w:r>
        <w:rPr>
          <w:sz w:val="20"/>
          <w:szCs w:val="20"/>
        </w:rPr>
        <w:t xml:space="preserve">v m.č.004, 006, 012 </w:t>
      </w:r>
      <w:r w:rsidRPr="00925DBC">
        <w:rPr>
          <w:sz w:val="20"/>
          <w:szCs w:val="20"/>
        </w:rPr>
        <w:t xml:space="preserve">budou v provedení s automatickou žaluzií Ø </w:t>
      </w:r>
      <w:r>
        <w:rPr>
          <w:sz w:val="20"/>
          <w:szCs w:val="20"/>
        </w:rPr>
        <w:t>30</w:t>
      </w:r>
      <w:r w:rsidRPr="00925DBC">
        <w:rPr>
          <w:sz w:val="20"/>
          <w:szCs w:val="20"/>
        </w:rPr>
        <w:t>0 mm</w:t>
      </w:r>
      <w:r>
        <w:rPr>
          <w:sz w:val="20"/>
          <w:szCs w:val="20"/>
        </w:rPr>
        <w:t xml:space="preserve"> v krytí IP44</w:t>
      </w:r>
      <w:r w:rsidRPr="00925DBC">
        <w:rPr>
          <w:sz w:val="20"/>
          <w:szCs w:val="20"/>
        </w:rPr>
        <w:t>. Motor bude osazen kuličkovými ložisky</w:t>
      </w:r>
      <w:r w:rsidRPr="00925DBC">
        <w:rPr>
          <w:rStyle w:val="Siln"/>
          <w:rFonts w:eastAsiaTheme="minorHAnsi"/>
          <w:sz w:val="20"/>
          <w:szCs w:val="20"/>
        </w:rPr>
        <w:t>.</w:t>
      </w:r>
      <w:r w:rsidRPr="00925DBC">
        <w:rPr>
          <w:sz w:val="20"/>
          <w:szCs w:val="20"/>
        </w:rPr>
        <w:t xml:space="preserve"> Zpětnou klapku ventilátoru zastupuje automatická žaluzie např. SILENT 300 CZ. Ventilátory budou ovládány hydrostatem HIG 2. </w:t>
      </w:r>
      <w:proofErr w:type="spellStart"/>
      <w:r w:rsidR="0041298F">
        <w:rPr>
          <w:sz w:val="20"/>
          <w:szCs w:val="20"/>
        </w:rPr>
        <w:t>Hydrostat</w:t>
      </w:r>
      <w:proofErr w:type="spellEnd"/>
      <w:r w:rsidR="0041298F">
        <w:rPr>
          <w:sz w:val="20"/>
          <w:szCs w:val="20"/>
        </w:rPr>
        <w:t xml:space="preserve"> bude osazen na krabici KPR68. </w:t>
      </w:r>
      <w:r w:rsidRPr="00925DBC">
        <w:rPr>
          <w:sz w:val="20"/>
          <w:szCs w:val="20"/>
        </w:rPr>
        <w:t>Ventilátory budou napojeny ze světelných kabelových okruhů.</w:t>
      </w:r>
    </w:p>
    <w:p w:rsidR="00C554B3" w:rsidRPr="00D1519A" w:rsidRDefault="00C554B3" w:rsidP="00C554B3">
      <w:pPr>
        <w:jc w:val="both"/>
        <w:rPr>
          <w:sz w:val="20"/>
          <w:szCs w:val="20"/>
        </w:rPr>
      </w:pPr>
      <w:r w:rsidRPr="00D1519A">
        <w:rPr>
          <w:sz w:val="20"/>
          <w:szCs w:val="20"/>
        </w:rPr>
        <w:t xml:space="preserve">Na elektrickém zařízení v objektu bude provedena doplňková ochrana pospojováním. </w:t>
      </w:r>
    </w:p>
    <w:p w:rsidR="00EE4F75" w:rsidRDefault="00EE4F75" w:rsidP="00EE4F75">
      <w:pPr>
        <w:jc w:val="both"/>
        <w:rPr>
          <w:sz w:val="20"/>
          <w:szCs w:val="20"/>
        </w:rPr>
      </w:pPr>
      <w:r w:rsidRPr="008B2F28">
        <w:rPr>
          <w:sz w:val="20"/>
          <w:szCs w:val="20"/>
        </w:rPr>
        <w:t>Elektroinstalace bude provedena dle ČSN 33 2130 ed.3 Elektrické instalace nízkého napětí – Vnitřní elektrické rozvody a dle ČSN 34 1610 Elektrotechnické předpisy ČSN. Elektrický silnoproudý rozv</w:t>
      </w:r>
      <w:r>
        <w:rPr>
          <w:sz w:val="20"/>
          <w:szCs w:val="20"/>
        </w:rPr>
        <w:t>od v průmyslových provozovnách.</w:t>
      </w:r>
    </w:p>
    <w:p w:rsidR="00EE4F75" w:rsidRDefault="00EE4F75" w:rsidP="00EE4F75">
      <w:pPr>
        <w:jc w:val="both"/>
        <w:rPr>
          <w:sz w:val="20"/>
          <w:szCs w:val="20"/>
        </w:rPr>
      </w:pPr>
      <w:r w:rsidRPr="008B2F28">
        <w:rPr>
          <w:sz w:val="20"/>
          <w:szCs w:val="20"/>
        </w:rPr>
        <w:t>Barevná značení vodičů musí být v souladu ČSN 33 0165 ed.2 Značení vodičů barvami a nebo čí</w:t>
      </w:r>
      <w:r>
        <w:rPr>
          <w:sz w:val="20"/>
          <w:szCs w:val="20"/>
        </w:rPr>
        <w:t>slicemi - Prováděcí ustanovení.</w:t>
      </w:r>
    </w:p>
    <w:p w:rsidR="00EE4F75" w:rsidRPr="008B2F28" w:rsidRDefault="00EE4F75" w:rsidP="00EE4F75">
      <w:pPr>
        <w:jc w:val="both"/>
        <w:rPr>
          <w:sz w:val="20"/>
          <w:szCs w:val="20"/>
        </w:rPr>
      </w:pPr>
      <w:r w:rsidRPr="008B2F28">
        <w:rPr>
          <w:sz w:val="20"/>
          <w:szCs w:val="20"/>
        </w:rPr>
        <w:t>Prováděcí ustanovení a světelná návěští musí být v souladu s ČSN EN 60073 ed.2 Základní a bezpečnostní zásady pro rozhraní člověk-stroj, značení a identifikaci - Zásady kódování sdělovačů a ovládačů.</w:t>
      </w:r>
    </w:p>
    <w:p w:rsidR="00CA1732" w:rsidRDefault="00CA1732" w:rsidP="00007D40">
      <w:pPr>
        <w:jc w:val="both"/>
        <w:rPr>
          <w:sz w:val="20"/>
          <w:szCs w:val="20"/>
        </w:rPr>
      </w:pPr>
    </w:p>
    <w:p w:rsidR="00527422" w:rsidRPr="006E2BCE" w:rsidRDefault="00BE6D79" w:rsidP="00527422">
      <w:pPr>
        <w:jc w:val="center"/>
        <w:rPr>
          <w:b/>
          <w:bCs/>
          <w:sz w:val="32"/>
          <w:szCs w:val="32"/>
          <w:u w:val="single"/>
        </w:rPr>
      </w:pPr>
      <w:r>
        <w:rPr>
          <w:b/>
          <w:bCs/>
          <w:sz w:val="32"/>
          <w:szCs w:val="32"/>
          <w:u w:val="single"/>
        </w:rPr>
        <w:t xml:space="preserve">ZAŘÍZENÍ </w:t>
      </w:r>
      <w:r w:rsidR="00527422" w:rsidRPr="006E2BCE">
        <w:rPr>
          <w:b/>
          <w:bCs/>
          <w:sz w:val="32"/>
          <w:szCs w:val="32"/>
          <w:u w:val="single"/>
        </w:rPr>
        <w:t>VZT</w:t>
      </w:r>
    </w:p>
    <w:p w:rsidR="00527422" w:rsidRPr="006E2BCE" w:rsidRDefault="00527422" w:rsidP="009D00DA">
      <w:pPr>
        <w:rPr>
          <w:b/>
          <w:bCs/>
          <w:sz w:val="20"/>
          <w:szCs w:val="20"/>
          <w:u w:val="single"/>
        </w:rPr>
      </w:pPr>
    </w:p>
    <w:p w:rsidR="00C5740B" w:rsidRPr="00925DBC" w:rsidRDefault="002238A6" w:rsidP="009D3049">
      <w:pPr>
        <w:jc w:val="both"/>
        <w:rPr>
          <w:b/>
          <w:sz w:val="20"/>
          <w:szCs w:val="20"/>
        </w:rPr>
      </w:pPr>
      <w:r w:rsidRPr="00925DBC">
        <w:rPr>
          <w:sz w:val="20"/>
          <w:szCs w:val="20"/>
        </w:rPr>
        <w:t>Ventilátor</w:t>
      </w:r>
      <w:r w:rsidR="009D3049" w:rsidRPr="00925DBC">
        <w:rPr>
          <w:sz w:val="20"/>
          <w:szCs w:val="20"/>
        </w:rPr>
        <w:t>y</w:t>
      </w:r>
      <w:r w:rsidRPr="00925DBC">
        <w:rPr>
          <w:sz w:val="20"/>
          <w:szCs w:val="20"/>
        </w:rPr>
        <w:t xml:space="preserve"> </w:t>
      </w:r>
      <w:r w:rsidR="00925DBC">
        <w:rPr>
          <w:sz w:val="20"/>
          <w:szCs w:val="20"/>
        </w:rPr>
        <w:t xml:space="preserve">v m.č.004, 006, 012 </w:t>
      </w:r>
      <w:r w:rsidR="009D3049" w:rsidRPr="00925DBC">
        <w:rPr>
          <w:sz w:val="20"/>
          <w:szCs w:val="20"/>
        </w:rPr>
        <w:t>budou v provedení</w:t>
      </w:r>
      <w:r w:rsidRPr="00925DBC">
        <w:rPr>
          <w:sz w:val="20"/>
          <w:szCs w:val="20"/>
        </w:rPr>
        <w:t xml:space="preserve"> s automatickou žaluzií </w:t>
      </w:r>
      <w:r w:rsidR="009D3049" w:rsidRPr="00925DBC">
        <w:rPr>
          <w:sz w:val="20"/>
          <w:szCs w:val="20"/>
        </w:rPr>
        <w:t>Ø</w:t>
      </w:r>
      <w:r w:rsidRPr="00925DBC">
        <w:rPr>
          <w:sz w:val="20"/>
          <w:szCs w:val="20"/>
        </w:rPr>
        <w:t xml:space="preserve"> </w:t>
      </w:r>
      <w:r w:rsidR="00925DBC">
        <w:rPr>
          <w:sz w:val="20"/>
          <w:szCs w:val="20"/>
        </w:rPr>
        <w:t>30</w:t>
      </w:r>
      <w:r w:rsidRPr="00925DBC">
        <w:rPr>
          <w:sz w:val="20"/>
          <w:szCs w:val="20"/>
        </w:rPr>
        <w:t xml:space="preserve">0 </w:t>
      </w:r>
      <w:r w:rsidR="009D3049" w:rsidRPr="00925DBC">
        <w:rPr>
          <w:sz w:val="20"/>
          <w:szCs w:val="20"/>
        </w:rPr>
        <w:t>mm</w:t>
      </w:r>
      <w:r w:rsidR="00925DBC">
        <w:rPr>
          <w:sz w:val="20"/>
          <w:szCs w:val="20"/>
        </w:rPr>
        <w:t xml:space="preserve"> v krytí IP44</w:t>
      </w:r>
      <w:r w:rsidRPr="00925DBC">
        <w:rPr>
          <w:sz w:val="20"/>
          <w:szCs w:val="20"/>
        </w:rPr>
        <w:t xml:space="preserve">. Motor </w:t>
      </w:r>
      <w:r w:rsidR="009D3049" w:rsidRPr="00925DBC">
        <w:rPr>
          <w:sz w:val="20"/>
          <w:szCs w:val="20"/>
        </w:rPr>
        <w:t>bude</w:t>
      </w:r>
      <w:r w:rsidRPr="00925DBC">
        <w:rPr>
          <w:sz w:val="20"/>
          <w:szCs w:val="20"/>
        </w:rPr>
        <w:t xml:space="preserve"> osazen kuličkovými ložisky</w:t>
      </w:r>
      <w:r w:rsidRPr="00925DBC">
        <w:rPr>
          <w:rStyle w:val="Siln"/>
          <w:rFonts w:eastAsiaTheme="minorHAnsi"/>
          <w:sz w:val="20"/>
          <w:szCs w:val="20"/>
        </w:rPr>
        <w:t>.</w:t>
      </w:r>
      <w:r w:rsidRPr="00925DBC">
        <w:rPr>
          <w:sz w:val="20"/>
          <w:szCs w:val="20"/>
        </w:rPr>
        <w:t xml:space="preserve"> Zpětnou klapku ventilátoru zastupuje automatická žaluzie</w:t>
      </w:r>
      <w:r w:rsidR="009D3049" w:rsidRPr="00925DBC">
        <w:rPr>
          <w:sz w:val="20"/>
          <w:szCs w:val="20"/>
        </w:rPr>
        <w:t xml:space="preserve"> např. SILENT 300 CZ</w:t>
      </w:r>
      <w:r w:rsidRPr="00925DBC">
        <w:rPr>
          <w:sz w:val="20"/>
          <w:szCs w:val="20"/>
        </w:rPr>
        <w:t>.</w:t>
      </w:r>
      <w:r w:rsidR="009D3049" w:rsidRPr="00925DBC">
        <w:rPr>
          <w:sz w:val="20"/>
          <w:szCs w:val="20"/>
        </w:rPr>
        <w:t xml:space="preserve"> Ventilátory budou ovládány hydrostatem </w:t>
      </w:r>
      <w:r w:rsidR="00925DBC" w:rsidRPr="00925DBC">
        <w:rPr>
          <w:sz w:val="20"/>
          <w:szCs w:val="20"/>
        </w:rPr>
        <w:t xml:space="preserve">HIG 2. </w:t>
      </w:r>
      <w:r w:rsidR="00EE4F75" w:rsidRPr="00925DBC">
        <w:rPr>
          <w:sz w:val="20"/>
          <w:szCs w:val="20"/>
        </w:rPr>
        <w:t xml:space="preserve">Ventilátory budou napojeny ze světelných kabelových okruhů. </w:t>
      </w:r>
    </w:p>
    <w:p w:rsidR="00C5740B" w:rsidRDefault="00C5740B" w:rsidP="00CC2A10">
      <w:pPr>
        <w:jc w:val="both"/>
        <w:rPr>
          <w:sz w:val="20"/>
          <w:szCs w:val="20"/>
        </w:rPr>
      </w:pPr>
    </w:p>
    <w:p w:rsidR="00896F5A" w:rsidRPr="00BC4C13" w:rsidRDefault="007C09C4" w:rsidP="00BC4C13">
      <w:pPr>
        <w:jc w:val="center"/>
        <w:rPr>
          <w:b/>
          <w:bCs/>
          <w:sz w:val="32"/>
          <w:szCs w:val="32"/>
          <w:u w:val="single"/>
        </w:rPr>
      </w:pPr>
      <w:r w:rsidRPr="00BC4C13">
        <w:rPr>
          <w:b/>
          <w:bCs/>
          <w:sz w:val="32"/>
          <w:szCs w:val="32"/>
          <w:u w:val="single"/>
        </w:rPr>
        <w:t>ROZV</w:t>
      </w:r>
      <w:r w:rsidR="00CB145F">
        <w:rPr>
          <w:b/>
          <w:bCs/>
          <w:sz w:val="32"/>
          <w:szCs w:val="32"/>
          <w:u w:val="single"/>
        </w:rPr>
        <w:t>Á</w:t>
      </w:r>
      <w:r w:rsidR="00896F5A" w:rsidRPr="00BC4C13">
        <w:rPr>
          <w:b/>
          <w:bCs/>
          <w:sz w:val="32"/>
          <w:szCs w:val="32"/>
          <w:u w:val="single"/>
        </w:rPr>
        <w:t>DĚČE</w:t>
      </w:r>
    </w:p>
    <w:p w:rsidR="00896F5A" w:rsidRPr="00BC4C13" w:rsidRDefault="00896F5A" w:rsidP="00BC4C13">
      <w:pPr>
        <w:rPr>
          <w:sz w:val="20"/>
          <w:szCs w:val="20"/>
        </w:rPr>
      </w:pPr>
    </w:p>
    <w:p w:rsidR="00E63314" w:rsidRDefault="00E63314" w:rsidP="00E63314">
      <w:pPr>
        <w:jc w:val="both"/>
        <w:rPr>
          <w:sz w:val="20"/>
          <w:szCs w:val="20"/>
        </w:rPr>
      </w:pPr>
      <w:bookmarkStart w:id="9" w:name="_Toc521715850"/>
      <w:bookmarkStart w:id="10" w:name="_Toc12946603"/>
      <w:bookmarkStart w:id="11" w:name="_Toc16051724"/>
      <w:bookmarkStart w:id="12"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AE547D">
        <w:rPr>
          <w:sz w:val="20"/>
          <w:szCs w:val="20"/>
        </w:rPr>
        <w:t>ČSN EN 61439–3 Rozváděče</w:t>
      </w:r>
      <w:r w:rsidRPr="006C34F0">
        <w:rPr>
          <w:sz w:val="20"/>
          <w:szCs w:val="20"/>
        </w:rPr>
        <w:t xml:space="preserve"> nízkého napětí - Část 3: Rozvodnice určené k provozování laiky (DBO)</w:t>
      </w:r>
      <w:r w:rsidRPr="00BC4C13">
        <w:rPr>
          <w:sz w:val="20"/>
          <w:szCs w:val="20"/>
        </w:rPr>
        <w:t xml:space="preserve">. 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rsidR="00E63314" w:rsidRDefault="00E63314" w:rsidP="00E63314">
      <w:pPr>
        <w:jc w:val="both"/>
        <w:rPr>
          <w:sz w:val="20"/>
          <w:szCs w:val="20"/>
        </w:rPr>
      </w:pPr>
      <w:r>
        <w:rPr>
          <w:sz w:val="20"/>
          <w:szCs w:val="20"/>
        </w:rPr>
        <w:t xml:space="preserve">Rozváděče určené do prostoru s obsluhou znalou minimálně §6 vyhlášky 50/78Sb. musí být provedeny dle ČSN EN </w:t>
      </w:r>
      <w:r w:rsidRPr="00467984">
        <w:rPr>
          <w:sz w:val="20"/>
          <w:szCs w:val="20"/>
        </w:rPr>
        <w:t>61439-2 ed. 2</w:t>
      </w:r>
      <w:r>
        <w:rPr>
          <w:sz w:val="20"/>
          <w:szCs w:val="20"/>
        </w:rPr>
        <w:t xml:space="preserve"> </w:t>
      </w:r>
      <w:r w:rsidRPr="00467984">
        <w:rPr>
          <w:sz w:val="20"/>
          <w:szCs w:val="20"/>
        </w:rPr>
        <w:t>Rozváděče nízkého napětí - Část 2: Výkonové rozváděče</w:t>
      </w:r>
      <w:r>
        <w:rPr>
          <w:sz w:val="20"/>
          <w:szCs w:val="20"/>
        </w:rPr>
        <w:t>.</w:t>
      </w:r>
    </w:p>
    <w:p w:rsidR="00E63314" w:rsidRDefault="00E63314" w:rsidP="00E63314">
      <w:pPr>
        <w:jc w:val="both"/>
        <w:rPr>
          <w:sz w:val="20"/>
          <w:szCs w:val="20"/>
        </w:rPr>
      </w:pP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0898-1  B a C u jističů do 63A.</w:t>
      </w:r>
    </w:p>
    <w:p w:rsidR="00E63314" w:rsidRDefault="00E63314" w:rsidP="00E63314">
      <w:pPr>
        <w:jc w:val="both"/>
        <w:rPr>
          <w:sz w:val="20"/>
          <w:szCs w:val="20"/>
        </w:rPr>
      </w:pPr>
      <w:r w:rsidRPr="00BC4C13">
        <w:rPr>
          <w:sz w:val="20"/>
          <w:szCs w:val="20"/>
        </w:rPr>
        <w:t>Dle ČSN 33 2000-4-41 ed.</w:t>
      </w:r>
      <w:r w:rsidR="009F1A24">
        <w:rPr>
          <w:sz w:val="20"/>
          <w:szCs w:val="20"/>
        </w:rPr>
        <w:t>3</w:t>
      </w:r>
      <w:r w:rsidRPr="00BC4C13">
        <w:rPr>
          <w:sz w:val="20"/>
          <w:szCs w:val="20"/>
        </w:rPr>
        <w:t xml:space="preserve"> čl. 411.3.3 Doplňková ochrana - musí být u zásuvek ve střídavé síti, jejichž jmenovitý proud nepřekračuje </w:t>
      </w:r>
      <w:r w:rsidR="007642E8">
        <w:rPr>
          <w:sz w:val="20"/>
          <w:szCs w:val="20"/>
        </w:rPr>
        <w:t>32</w:t>
      </w:r>
      <w:r w:rsidRPr="00BC4C13">
        <w:rPr>
          <w:sz w:val="20"/>
          <w:szCs w:val="20"/>
        </w:rPr>
        <w:t>A a které jsou užívány laiky anebo jsou určeny pro všeo</w:t>
      </w:r>
      <w:r>
        <w:rPr>
          <w:sz w:val="20"/>
          <w:szCs w:val="20"/>
        </w:rPr>
        <w:t xml:space="preserve">becné použití, proudová ochrana </w:t>
      </w:r>
      <w:r w:rsidRPr="00BC4C13">
        <w:rPr>
          <w:sz w:val="20"/>
          <w:szCs w:val="20"/>
        </w:rPr>
        <w:t>se jmenovitým vybavovacím reziduálním proudem ΔI nepřekračující 30mA.</w:t>
      </w:r>
      <w:r>
        <w:rPr>
          <w:sz w:val="20"/>
          <w:szCs w:val="20"/>
        </w:rPr>
        <w:t xml:space="preserve"> </w:t>
      </w:r>
    </w:p>
    <w:p w:rsidR="00C554B3" w:rsidRDefault="002238A6" w:rsidP="000B7F14">
      <w:pPr>
        <w:ind w:left="993" w:hanging="993"/>
        <w:jc w:val="both"/>
        <w:rPr>
          <w:sz w:val="20"/>
          <w:szCs w:val="20"/>
        </w:rPr>
      </w:pPr>
      <w:r>
        <w:rPr>
          <w:b/>
          <w:sz w:val="20"/>
          <w:szCs w:val="20"/>
        </w:rPr>
        <w:t>Stávající r</w:t>
      </w:r>
      <w:r w:rsidR="00357D31" w:rsidRPr="00FD45D7">
        <w:rPr>
          <w:b/>
          <w:sz w:val="20"/>
          <w:szCs w:val="20"/>
        </w:rPr>
        <w:t>ozv</w:t>
      </w:r>
      <w:r w:rsidR="00357D31">
        <w:rPr>
          <w:b/>
          <w:sz w:val="20"/>
          <w:szCs w:val="20"/>
        </w:rPr>
        <w:t>á</w:t>
      </w:r>
      <w:r w:rsidR="00357D31" w:rsidRPr="00FD45D7">
        <w:rPr>
          <w:b/>
          <w:sz w:val="20"/>
          <w:szCs w:val="20"/>
        </w:rPr>
        <w:t xml:space="preserve">děč </w:t>
      </w:r>
      <w:r>
        <w:rPr>
          <w:b/>
          <w:sz w:val="20"/>
          <w:szCs w:val="20"/>
        </w:rPr>
        <w:t>RE1</w:t>
      </w:r>
      <w:r w:rsidR="00357D31">
        <w:rPr>
          <w:sz w:val="20"/>
          <w:szCs w:val="20"/>
        </w:rPr>
        <w:t xml:space="preserve"> – oceloplechov</w:t>
      </w:r>
      <w:r w:rsidR="000B7F14">
        <w:rPr>
          <w:sz w:val="20"/>
          <w:szCs w:val="20"/>
        </w:rPr>
        <w:t>é</w:t>
      </w:r>
      <w:r w:rsidR="00357D31">
        <w:rPr>
          <w:sz w:val="20"/>
          <w:szCs w:val="20"/>
        </w:rPr>
        <w:t xml:space="preserve"> rozvodnice </w:t>
      </w:r>
      <w:r>
        <w:rPr>
          <w:sz w:val="20"/>
          <w:szCs w:val="20"/>
        </w:rPr>
        <w:t xml:space="preserve">umístěná pod omítkou v krytí IP30/20 o rozměrech 800 x </w:t>
      </w:r>
      <w:r w:rsidR="00C554B3">
        <w:rPr>
          <w:sz w:val="20"/>
          <w:szCs w:val="20"/>
        </w:rPr>
        <w:t>800 x 240 mm</w:t>
      </w:r>
    </w:p>
    <w:p w:rsidR="00357D31" w:rsidRPr="002238A6" w:rsidRDefault="00C554B3" w:rsidP="000B7F14">
      <w:pPr>
        <w:ind w:left="993" w:hanging="993"/>
        <w:jc w:val="both"/>
        <w:rPr>
          <w:sz w:val="20"/>
          <w:szCs w:val="20"/>
        </w:rPr>
      </w:pPr>
      <w:r w:rsidRPr="00C554B3">
        <w:rPr>
          <w:sz w:val="20"/>
          <w:szCs w:val="20"/>
        </w:rPr>
        <w:t>Stávající rozváděč</w:t>
      </w:r>
      <w:r>
        <w:rPr>
          <w:sz w:val="20"/>
          <w:szCs w:val="20"/>
        </w:rPr>
        <w:t xml:space="preserve"> RE1</w:t>
      </w:r>
      <w:r w:rsidRPr="00C554B3">
        <w:rPr>
          <w:sz w:val="20"/>
          <w:szCs w:val="20"/>
        </w:rPr>
        <w:t xml:space="preserve"> </w:t>
      </w:r>
      <w:r w:rsidR="002238A6" w:rsidRPr="00C554B3">
        <w:rPr>
          <w:sz w:val="20"/>
          <w:szCs w:val="20"/>
        </w:rPr>
        <w:t>bude</w:t>
      </w:r>
      <w:r w:rsidR="002238A6" w:rsidRPr="002238A6">
        <w:rPr>
          <w:sz w:val="20"/>
          <w:szCs w:val="20"/>
        </w:rPr>
        <w:t xml:space="preserve"> dozbrojen:</w:t>
      </w:r>
    </w:p>
    <w:p w:rsidR="002238A6" w:rsidRPr="002238A6" w:rsidRDefault="002238A6" w:rsidP="002238A6">
      <w:pPr>
        <w:pStyle w:val="Odstavecseseznamem"/>
        <w:numPr>
          <w:ilvl w:val="0"/>
          <w:numId w:val="1"/>
        </w:numPr>
        <w:jc w:val="both"/>
        <w:rPr>
          <w:rFonts w:ascii="Times New Roman" w:hAnsi="Times New Roman"/>
          <w:sz w:val="20"/>
          <w:szCs w:val="20"/>
        </w:rPr>
      </w:pPr>
      <w:r w:rsidRPr="002238A6">
        <w:rPr>
          <w:rFonts w:ascii="Times New Roman" w:eastAsia="Times New Roman" w:hAnsi="Times New Roman"/>
          <w:sz w:val="20"/>
          <w:szCs w:val="20"/>
          <w:lang w:eastAsia="cs-CZ"/>
        </w:rPr>
        <w:t>2x jistič PL7</w:t>
      </w:r>
      <w:r w:rsidRPr="002238A6">
        <w:rPr>
          <w:rFonts w:ascii="Times New Roman" w:hAnsi="Times New Roman"/>
          <w:sz w:val="20"/>
          <w:szCs w:val="20"/>
        </w:rPr>
        <w:t>-10/B/1</w:t>
      </w:r>
    </w:p>
    <w:p w:rsidR="002238A6" w:rsidRPr="002238A6" w:rsidRDefault="002238A6" w:rsidP="002238A6">
      <w:pPr>
        <w:pStyle w:val="Odstavecseseznamem"/>
        <w:numPr>
          <w:ilvl w:val="0"/>
          <w:numId w:val="1"/>
        </w:numPr>
        <w:jc w:val="both"/>
        <w:rPr>
          <w:rFonts w:ascii="Times New Roman" w:hAnsi="Times New Roman"/>
          <w:sz w:val="20"/>
          <w:szCs w:val="20"/>
        </w:rPr>
      </w:pPr>
      <w:r w:rsidRPr="002238A6">
        <w:rPr>
          <w:rFonts w:ascii="Times New Roman" w:eastAsia="Times New Roman" w:hAnsi="Times New Roman"/>
          <w:sz w:val="20"/>
          <w:szCs w:val="20"/>
          <w:lang w:eastAsia="cs-CZ"/>
        </w:rPr>
        <w:t>1x proudový chránič PF7</w:t>
      </w:r>
      <w:r w:rsidRPr="002238A6">
        <w:rPr>
          <w:rFonts w:ascii="Times New Roman" w:hAnsi="Times New Roman"/>
          <w:sz w:val="20"/>
          <w:szCs w:val="20"/>
        </w:rPr>
        <w:t>-40/4/003</w:t>
      </w:r>
    </w:p>
    <w:p w:rsidR="002238A6" w:rsidRPr="002238A6" w:rsidRDefault="002238A6" w:rsidP="002238A6">
      <w:pPr>
        <w:pStyle w:val="Odstavecseseznamem"/>
        <w:numPr>
          <w:ilvl w:val="0"/>
          <w:numId w:val="1"/>
        </w:numPr>
        <w:spacing w:after="0" w:line="240" w:lineRule="auto"/>
        <w:ind w:left="1276" w:hanging="539"/>
        <w:jc w:val="both"/>
        <w:rPr>
          <w:rFonts w:ascii="Times New Roman" w:hAnsi="Times New Roman"/>
          <w:sz w:val="20"/>
          <w:szCs w:val="20"/>
        </w:rPr>
      </w:pPr>
      <w:r w:rsidRPr="002238A6">
        <w:rPr>
          <w:rFonts w:ascii="Times New Roman" w:eastAsia="Times New Roman" w:hAnsi="Times New Roman"/>
          <w:sz w:val="20"/>
          <w:szCs w:val="20"/>
          <w:lang w:eastAsia="cs-CZ"/>
        </w:rPr>
        <w:t>9x jistič PL7</w:t>
      </w:r>
      <w:r w:rsidRPr="002238A6">
        <w:rPr>
          <w:rFonts w:ascii="Times New Roman" w:hAnsi="Times New Roman"/>
          <w:sz w:val="20"/>
          <w:szCs w:val="20"/>
        </w:rPr>
        <w:t>-16/B/1</w:t>
      </w:r>
    </w:p>
    <w:p w:rsidR="002238A6" w:rsidRDefault="00357D31" w:rsidP="002238A6">
      <w:pPr>
        <w:jc w:val="both"/>
        <w:rPr>
          <w:sz w:val="20"/>
          <w:szCs w:val="20"/>
        </w:rPr>
      </w:pPr>
      <w:r>
        <w:rPr>
          <w:sz w:val="20"/>
          <w:szCs w:val="20"/>
        </w:rPr>
        <w:t>Všechny vizuální prvky interiéru i exteriéru musí být odsouhlaseny generálním projektantem nebo investorem (vzorování).</w:t>
      </w:r>
    </w:p>
    <w:p w:rsidR="002238A6" w:rsidRDefault="002238A6" w:rsidP="002238A6">
      <w:pPr>
        <w:jc w:val="both"/>
        <w:rPr>
          <w:b/>
          <w:bCs/>
          <w:sz w:val="32"/>
          <w:szCs w:val="32"/>
          <w:u w:val="single"/>
        </w:rPr>
      </w:pPr>
    </w:p>
    <w:p w:rsidR="00896F5A" w:rsidRPr="00BC4C13" w:rsidRDefault="00896F5A" w:rsidP="00BC4C13">
      <w:pPr>
        <w:jc w:val="center"/>
        <w:rPr>
          <w:b/>
          <w:bCs/>
          <w:sz w:val="32"/>
          <w:szCs w:val="32"/>
          <w:u w:val="single"/>
        </w:rPr>
      </w:pPr>
      <w:r w:rsidRPr="00BC4C13">
        <w:rPr>
          <w:b/>
          <w:bCs/>
          <w:sz w:val="32"/>
          <w:szCs w:val="32"/>
          <w:u w:val="single"/>
        </w:rPr>
        <w:t>OZNAČENÍ MÍST P</w:t>
      </w:r>
      <w:bookmarkEnd w:id="9"/>
      <w:bookmarkEnd w:id="10"/>
      <w:bookmarkEnd w:id="11"/>
      <w:bookmarkEnd w:id="12"/>
      <w:r w:rsidRPr="00BC4C13">
        <w:rPr>
          <w:b/>
          <w:bCs/>
          <w:sz w:val="32"/>
          <w:szCs w:val="32"/>
          <w:u w:val="single"/>
        </w:rPr>
        <w:t>ŘIPOJENÍ</w:t>
      </w:r>
    </w:p>
    <w:p w:rsidR="00896F5A" w:rsidRPr="00BC4C13" w:rsidRDefault="00896F5A" w:rsidP="00BC4C13">
      <w:pPr>
        <w:rPr>
          <w:sz w:val="20"/>
          <w:szCs w:val="20"/>
        </w:rPr>
      </w:pPr>
    </w:p>
    <w:p w:rsidR="00896F5A" w:rsidRPr="00BC4C13" w:rsidRDefault="007C09C4" w:rsidP="00BC4C13">
      <w:pPr>
        <w:jc w:val="both"/>
        <w:rPr>
          <w:sz w:val="20"/>
          <w:szCs w:val="20"/>
        </w:rPr>
      </w:pPr>
      <w:r w:rsidRPr="00BC4C13">
        <w:rPr>
          <w:sz w:val="20"/>
          <w:szCs w:val="20"/>
        </w:rPr>
        <w:t>Rozva</w:t>
      </w:r>
      <w:r w:rsidR="00896F5A" w:rsidRPr="00BC4C13">
        <w:rPr>
          <w:sz w:val="20"/>
          <w:szCs w:val="20"/>
        </w:rPr>
        <w:t xml:space="preserve">děče a ostatní místa připojení (stoupačkové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rsidR="00896F5A" w:rsidRPr="00BC4C13" w:rsidRDefault="00896F5A" w:rsidP="00BC4C13">
      <w:pPr>
        <w:jc w:val="both"/>
        <w:rPr>
          <w:sz w:val="20"/>
          <w:szCs w:val="20"/>
        </w:rPr>
      </w:pPr>
      <w:r w:rsidRPr="00BC4C13">
        <w:rPr>
          <w:sz w:val="20"/>
          <w:szCs w:val="20"/>
        </w:rPr>
        <w:t xml:space="preserve">Rozbočovací,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rsidR="00C5740B" w:rsidRDefault="00896F5A" w:rsidP="00BC4C13">
      <w:pPr>
        <w:jc w:val="both"/>
        <w:rPr>
          <w:sz w:val="20"/>
          <w:szCs w:val="20"/>
        </w:rPr>
      </w:pPr>
      <w:r w:rsidRPr="00BC4C13">
        <w:rPr>
          <w:sz w:val="20"/>
          <w:szCs w:val="20"/>
        </w:rPr>
        <w:lastRenderedPageBreak/>
        <w:t>Veškerá elektrická zařízení, spínače, zásuvky a kabely budou přehledně a úplně označena pro snadnou identifikaci pro případ poruchy, výpadku, havárie nebo požáru. Schéma skutečného provedení rozvaděčů a půdorys instalace se vloží do příslušných rozvaděčů.</w:t>
      </w:r>
    </w:p>
    <w:p w:rsidR="0041298F" w:rsidRDefault="0041298F" w:rsidP="00BC4C13">
      <w:pPr>
        <w:jc w:val="both"/>
        <w:rPr>
          <w:sz w:val="20"/>
          <w:szCs w:val="20"/>
        </w:rPr>
      </w:pPr>
    </w:p>
    <w:p w:rsidR="00896F5A" w:rsidRPr="00BC4C13" w:rsidRDefault="00896F5A" w:rsidP="00BC4C13">
      <w:pPr>
        <w:jc w:val="center"/>
        <w:rPr>
          <w:b/>
          <w:bCs/>
          <w:sz w:val="32"/>
          <w:szCs w:val="32"/>
          <w:u w:val="single"/>
        </w:rPr>
      </w:pPr>
      <w:r w:rsidRPr="00BC4C13">
        <w:rPr>
          <w:b/>
          <w:bCs/>
          <w:sz w:val="32"/>
          <w:szCs w:val="32"/>
          <w:u w:val="single"/>
        </w:rPr>
        <w:t>SPÍNAČE A ZÁSUVKY</w:t>
      </w:r>
    </w:p>
    <w:p w:rsidR="00896F5A" w:rsidRPr="00BC4C13" w:rsidRDefault="00896F5A" w:rsidP="00BC4C13">
      <w:pPr>
        <w:rPr>
          <w:sz w:val="20"/>
          <w:szCs w:val="20"/>
        </w:rPr>
      </w:pPr>
    </w:p>
    <w:p w:rsidR="00FA25EC" w:rsidRDefault="00605AC4" w:rsidP="008C78F1">
      <w:pPr>
        <w:jc w:val="both"/>
        <w:rPr>
          <w:sz w:val="20"/>
          <w:szCs w:val="20"/>
        </w:rPr>
      </w:pPr>
      <w:r w:rsidRPr="00743BF8">
        <w:rPr>
          <w:sz w:val="20"/>
          <w:szCs w:val="20"/>
        </w:rPr>
        <w:t xml:space="preserve">Upřesnění standardů bude při provádění stavby. Materiálový standard musí odpovídat charakteru užívání prostoru při současném respektování vnějších vlivů (omítka, sádrokarton, vlhko, korozní agresivita…). Zásuvky a </w:t>
      </w:r>
      <w:r w:rsidR="00743BF8" w:rsidRPr="00743BF8">
        <w:rPr>
          <w:sz w:val="20"/>
          <w:szCs w:val="20"/>
        </w:rPr>
        <w:t>spínače sdružovat</w:t>
      </w:r>
      <w:r w:rsidRPr="00743BF8">
        <w:rPr>
          <w:sz w:val="20"/>
          <w:szCs w:val="20"/>
        </w:rPr>
        <w:t xml:space="preserve"> do vícenásobných rámečků</w:t>
      </w:r>
      <w:r w:rsidR="0060728F">
        <w:rPr>
          <w:sz w:val="20"/>
          <w:szCs w:val="20"/>
        </w:rPr>
        <w:t xml:space="preserve">. </w:t>
      </w:r>
      <w:r w:rsidRPr="00743BF8">
        <w:rPr>
          <w:sz w:val="20"/>
          <w:szCs w:val="20"/>
        </w:rPr>
        <w:t>Spínače</w:t>
      </w:r>
      <w:r w:rsidR="00743BF8" w:rsidRPr="00743BF8">
        <w:rPr>
          <w:sz w:val="20"/>
          <w:szCs w:val="20"/>
        </w:rPr>
        <w:t xml:space="preserve"> </w:t>
      </w:r>
      <w:r w:rsidRPr="00743BF8">
        <w:rPr>
          <w:sz w:val="20"/>
          <w:szCs w:val="20"/>
        </w:rPr>
        <w:t xml:space="preserve">jsou navrženy středem ve výšce </w:t>
      </w:r>
      <w:smartTag w:uri="urn:schemas-microsoft-com:office:smarttags" w:element="metricconverter">
        <w:smartTagPr>
          <w:attr w:name="ProductID" w:val="1,2 m"/>
        </w:smartTagPr>
        <w:r w:rsidRPr="00743BF8">
          <w:rPr>
            <w:sz w:val="20"/>
            <w:szCs w:val="20"/>
          </w:rPr>
          <w:t>1,2 m</w:t>
        </w:r>
      </w:smartTag>
      <w:r w:rsidRPr="00743BF8">
        <w:rPr>
          <w:sz w:val="20"/>
          <w:szCs w:val="20"/>
        </w:rPr>
        <w:t xml:space="preserve"> nad hotovou podlahou, pokud není určeno jinak. Zásuvky jsou navrženy středem ve výšce 0,</w:t>
      </w:r>
      <w:r w:rsidR="007A5AFC">
        <w:rPr>
          <w:sz w:val="20"/>
          <w:szCs w:val="20"/>
        </w:rPr>
        <w:t>3</w:t>
      </w:r>
      <w:r w:rsidRPr="00743BF8">
        <w:rPr>
          <w:sz w:val="20"/>
          <w:szCs w:val="20"/>
        </w:rPr>
        <w:t xml:space="preserve"> m nad hotovou podlahou, pokud není určeno jinak.</w:t>
      </w:r>
      <w:r w:rsidR="00743BF8" w:rsidRPr="00743BF8">
        <w:rPr>
          <w:sz w:val="20"/>
          <w:szCs w:val="20"/>
        </w:rPr>
        <w:t xml:space="preserve"> </w:t>
      </w:r>
      <w:r w:rsidRPr="00743BF8">
        <w:rPr>
          <w:sz w:val="20"/>
          <w:szCs w:val="20"/>
        </w:rPr>
        <w:t>Přesné určení výšky zásuvek a vypínačů určí investor při provádění stavby. Montáž zásuvek nutno koordinovat se slaboproudem. Krytí přístrojů se pr</w:t>
      </w:r>
      <w:r w:rsidR="00FA25EC">
        <w:rPr>
          <w:sz w:val="20"/>
          <w:szCs w:val="20"/>
        </w:rPr>
        <w:t>ovede dle ČSN 3 2000-5–51 ed.2.</w:t>
      </w:r>
    </w:p>
    <w:p w:rsidR="008C78F1" w:rsidRDefault="00527422" w:rsidP="008C78F1">
      <w:pPr>
        <w:jc w:val="both"/>
        <w:rPr>
          <w:sz w:val="20"/>
          <w:szCs w:val="20"/>
        </w:rPr>
      </w:pPr>
      <w:r w:rsidRPr="00743BF8">
        <w:rPr>
          <w:sz w:val="20"/>
          <w:szCs w:val="20"/>
        </w:rPr>
        <w:t>Dle ČSN 33 2000-4-41 ed.</w:t>
      </w:r>
      <w:r w:rsidR="009F1A24">
        <w:rPr>
          <w:sz w:val="20"/>
          <w:szCs w:val="20"/>
        </w:rPr>
        <w:t>3</w:t>
      </w:r>
      <w:r w:rsidRPr="00743BF8">
        <w:rPr>
          <w:sz w:val="20"/>
          <w:szCs w:val="20"/>
        </w:rPr>
        <w:t xml:space="preserve"> čl. 411.3.3 Doplňková ochrana - musí být u zásuvek ve střídavé síti, jejichž </w:t>
      </w:r>
      <w:r w:rsidRPr="00FA25EC">
        <w:rPr>
          <w:sz w:val="20"/>
          <w:szCs w:val="20"/>
        </w:rPr>
        <w:t xml:space="preserve">jmenovitý proud nepřekračuje </w:t>
      </w:r>
      <w:r w:rsidR="007A5AFC">
        <w:rPr>
          <w:sz w:val="20"/>
          <w:szCs w:val="20"/>
        </w:rPr>
        <w:t>32</w:t>
      </w:r>
      <w:r w:rsidRPr="00FA25EC">
        <w:rPr>
          <w:sz w:val="20"/>
          <w:szCs w:val="20"/>
        </w:rPr>
        <w:t xml:space="preserve">A a které jsou užívány laiky anebo jsou určeny pro všeobecné použití, proudová ochrana se jmenovitým vybavovacím reziduálním proudem ΔI nepřekračující 30mA. </w:t>
      </w:r>
    </w:p>
    <w:p w:rsidR="0060728F" w:rsidRDefault="0060728F" w:rsidP="0060728F">
      <w:pPr>
        <w:jc w:val="both"/>
        <w:rPr>
          <w:sz w:val="20"/>
          <w:szCs w:val="20"/>
        </w:rPr>
      </w:pPr>
      <w:r>
        <w:rPr>
          <w:sz w:val="20"/>
          <w:szCs w:val="20"/>
        </w:rPr>
        <w:t xml:space="preserve">Umístění zásuvek a spínačů v prostoru umyvadel bude provedeno dle ČSN 33 2130 ed.3 </w:t>
      </w:r>
      <w:r w:rsidRPr="007318C1">
        <w:rPr>
          <w:sz w:val="20"/>
          <w:szCs w:val="20"/>
        </w:rPr>
        <w:t>Elektrické instalace nízkého napětí - Vnitřní elektrické rozvody</w:t>
      </w:r>
      <w:r>
        <w:rPr>
          <w:sz w:val="20"/>
          <w:szCs w:val="20"/>
        </w:rPr>
        <w:t xml:space="preserve"> </w:t>
      </w:r>
      <w:r w:rsidR="0068264F">
        <w:rPr>
          <w:sz w:val="20"/>
          <w:szCs w:val="20"/>
        </w:rPr>
        <w:t>čl. 7.8</w:t>
      </w:r>
      <w:r>
        <w:rPr>
          <w:sz w:val="20"/>
          <w:szCs w:val="20"/>
        </w:rPr>
        <w:t>.</w:t>
      </w:r>
    </w:p>
    <w:p w:rsidR="009F1A24" w:rsidRDefault="009F1A24" w:rsidP="009F1A24">
      <w:pPr>
        <w:jc w:val="both"/>
        <w:rPr>
          <w:sz w:val="20"/>
          <w:szCs w:val="20"/>
        </w:rPr>
      </w:pPr>
      <w:r>
        <w:rPr>
          <w:sz w:val="20"/>
          <w:szCs w:val="20"/>
        </w:rPr>
        <w:t>Všechny vizuální prvky interiéru i exteriéru musí být odsouhlaseny generálním projektantem nebo investorem (vzorování).</w:t>
      </w:r>
    </w:p>
    <w:p w:rsidR="00C554B3" w:rsidRDefault="00C554B3" w:rsidP="009F1A24">
      <w:pPr>
        <w:jc w:val="both"/>
        <w:rPr>
          <w:sz w:val="20"/>
          <w:szCs w:val="20"/>
        </w:rPr>
      </w:pPr>
    </w:p>
    <w:p w:rsidR="00896F5A" w:rsidRPr="00BC4C13" w:rsidRDefault="00896F5A" w:rsidP="00BC4C13">
      <w:pPr>
        <w:jc w:val="center"/>
        <w:rPr>
          <w:b/>
          <w:bCs/>
          <w:sz w:val="32"/>
          <w:szCs w:val="32"/>
          <w:u w:val="single"/>
        </w:rPr>
      </w:pPr>
      <w:r w:rsidRPr="00BC4C13">
        <w:rPr>
          <w:b/>
          <w:bCs/>
          <w:sz w:val="32"/>
          <w:szCs w:val="32"/>
          <w:u w:val="single"/>
        </w:rPr>
        <w:t>UMĚLÉ OSVĚTLENÍ</w:t>
      </w:r>
    </w:p>
    <w:p w:rsidR="00437421" w:rsidRPr="00BC4C13" w:rsidRDefault="00437421" w:rsidP="00BC4C13">
      <w:pPr>
        <w:rPr>
          <w:sz w:val="20"/>
          <w:szCs w:val="20"/>
        </w:rPr>
      </w:pPr>
      <w:bookmarkStart w:id="13" w:name="_Toc521715934"/>
    </w:p>
    <w:p w:rsidR="00221186" w:rsidRPr="00E86A72" w:rsidRDefault="00221186" w:rsidP="00221186">
      <w:pPr>
        <w:jc w:val="both"/>
        <w:rPr>
          <w:sz w:val="20"/>
          <w:szCs w:val="20"/>
        </w:rPr>
      </w:pPr>
      <w:r w:rsidRPr="00E86A72">
        <w:rPr>
          <w:sz w:val="20"/>
          <w:szCs w:val="20"/>
        </w:rPr>
        <w:t xml:space="preserve">Návrh a výpočet </w:t>
      </w:r>
      <w:r>
        <w:rPr>
          <w:sz w:val="20"/>
          <w:szCs w:val="20"/>
        </w:rPr>
        <w:t>j</w:t>
      </w:r>
      <w:r w:rsidRPr="00E86A72">
        <w:rPr>
          <w:sz w:val="20"/>
          <w:szCs w:val="20"/>
        </w:rPr>
        <w:t xml:space="preserve">e proveden </w:t>
      </w:r>
      <w:r w:rsidR="001F1B36">
        <w:rPr>
          <w:sz w:val="20"/>
          <w:szCs w:val="20"/>
        </w:rPr>
        <w:t>dle</w:t>
      </w:r>
      <w:r w:rsidRPr="00E86A72">
        <w:rPr>
          <w:sz w:val="20"/>
          <w:szCs w:val="20"/>
        </w:rPr>
        <w:t xml:space="preserve"> ČSN EN 12464-1 </w:t>
      </w:r>
      <w:r w:rsidRPr="009532ED">
        <w:rPr>
          <w:sz w:val="20"/>
          <w:szCs w:val="20"/>
        </w:rPr>
        <w:t>Světlo a osvětlení - Osvětlení pracovních prostorů - Část 1: Vnitřní pracovní prostory</w:t>
      </w:r>
      <w:r w:rsidRPr="00E86A72">
        <w:rPr>
          <w:sz w:val="20"/>
          <w:szCs w:val="20"/>
        </w:rPr>
        <w:t>.</w:t>
      </w:r>
    </w:p>
    <w:p w:rsidR="00083DCA" w:rsidRPr="00E86A72" w:rsidRDefault="00083DCA" w:rsidP="00083DCA">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931"/>
        <w:gridCol w:w="594"/>
      </w:tblGrid>
      <w:tr w:rsidR="00DA17F6" w:rsidRPr="00E86A72" w:rsidTr="00A822AA">
        <w:tc>
          <w:tcPr>
            <w:tcW w:w="6345" w:type="dxa"/>
          </w:tcPr>
          <w:p w:rsidR="00DA17F6" w:rsidRPr="00E86A72" w:rsidRDefault="00DA17F6" w:rsidP="00A822AA">
            <w:pPr>
              <w:jc w:val="both"/>
              <w:rPr>
                <w:sz w:val="20"/>
                <w:szCs w:val="20"/>
              </w:rPr>
            </w:pPr>
          </w:p>
        </w:tc>
        <w:tc>
          <w:tcPr>
            <w:tcW w:w="1418" w:type="dxa"/>
          </w:tcPr>
          <w:p w:rsidR="00DA17F6" w:rsidRPr="00E86A72" w:rsidRDefault="00DA17F6" w:rsidP="00A822AA">
            <w:pPr>
              <w:jc w:val="center"/>
              <w:rPr>
                <w:sz w:val="20"/>
                <w:szCs w:val="20"/>
              </w:rPr>
            </w:pPr>
            <w:r w:rsidRPr="00E86A72">
              <w:rPr>
                <w:sz w:val="20"/>
                <w:szCs w:val="20"/>
              </w:rPr>
              <w:t>Ēm (lx)</w:t>
            </w:r>
          </w:p>
        </w:tc>
        <w:tc>
          <w:tcPr>
            <w:tcW w:w="931" w:type="dxa"/>
          </w:tcPr>
          <w:p w:rsidR="00DA17F6" w:rsidRPr="00E86A72" w:rsidRDefault="00DA17F6" w:rsidP="00A822AA">
            <w:pPr>
              <w:jc w:val="center"/>
              <w:rPr>
                <w:sz w:val="20"/>
                <w:szCs w:val="20"/>
              </w:rPr>
            </w:pPr>
            <w:r w:rsidRPr="00E86A72">
              <w:rPr>
                <w:sz w:val="20"/>
                <w:szCs w:val="20"/>
              </w:rPr>
              <w:t>URGL</w:t>
            </w:r>
          </w:p>
        </w:tc>
        <w:tc>
          <w:tcPr>
            <w:tcW w:w="594" w:type="dxa"/>
          </w:tcPr>
          <w:p w:rsidR="00DA17F6" w:rsidRPr="00E86A72" w:rsidRDefault="00DA17F6" w:rsidP="00A822AA">
            <w:pPr>
              <w:jc w:val="center"/>
              <w:rPr>
                <w:sz w:val="20"/>
                <w:szCs w:val="20"/>
              </w:rPr>
            </w:pPr>
            <w:r w:rsidRPr="00E86A72">
              <w:rPr>
                <w:sz w:val="20"/>
                <w:szCs w:val="20"/>
              </w:rPr>
              <w:t>Ra</w:t>
            </w:r>
          </w:p>
        </w:tc>
      </w:tr>
      <w:tr w:rsidR="00DA17F6" w:rsidRPr="00E86A72" w:rsidTr="00A822AA">
        <w:tc>
          <w:tcPr>
            <w:tcW w:w="6345" w:type="dxa"/>
          </w:tcPr>
          <w:p w:rsidR="00DA17F6" w:rsidRPr="00E86A72" w:rsidRDefault="00DA17F6" w:rsidP="00A822AA">
            <w:pPr>
              <w:jc w:val="both"/>
              <w:rPr>
                <w:sz w:val="20"/>
                <w:szCs w:val="20"/>
              </w:rPr>
            </w:pPr>
            <w:r w:rsidRPr="00E86A72">
              <w:rPr>
                <w:sz w:val="20"/>
                <w:szCs w:val="20"/>
              </w:rPr>
              <w:t>Kancelářské prostory s obrazovkovými pracovišti</w:t>
            </w:r>
          </w:p>
        </w:tc>
        <w:tc>
          <w:tcPr>
            <w:tcW w:w="1418" w:type="dxa"/>
          </w:tcPr>
          <w:p w:rsidR="00DA17F6" w:rsidRPr="00E86A72" w:rsidRDefault="00DA17F6" w:rsidP="00A822AA">
            <w:pPr>
              <w:jc w:val="center"/>
              <w:rPr>
                <w:sz w:val="20"/>
                <w:szCs w:val="20"/>
              </w:rPr>
            </w:pPr>
            <w:r w:rsidRPr="00E86A72">
              <w:rPr>
                <w:sz w:val="20"/>
                <w:szCs w:val="20"/>
              </w:rPr>
              <w:t>300 - 500</w:t>
            </w:r>
          </w:p>
        </w:tc>
        <w:tc>
          <w:tcPr>
            <w:tcW w:w="931" w:type="dxa"/>
          </w:tcPr>
          <w:p w:rsidR="00DA17F6" w:rsidRPr="00E86A72" w:rsidRDefault="00DA17F6" w:rsidP="00A822AA">
            <w:pPr>
              <w:jc w:val="center"/>
              <w:rPr>
                <w:sz w:val="20"/>
                <w:szCs w:val="20"/>
              </w:rPr>
            </w:pPr>
            <w:r w:rsidRPr="00E86A72">
              <w:rPr>
                <w:sz w:val="20"/>
                <w:szCs w:val="20"/>
              </w:rPr>
              <w:t>16 - 19</w:t>
            </w:r>
          </w:p>
        </w:tc>
        <w:tc>
          <w:tcPr>
            <w:tcW w:w="594" w:type="dxa"/>
          </w:tcPr>
          <w:p w:rsidR="00DA17F6" w:rsidRPr="00E86A72" w:rsidRDefault="00DA17F6" w:rsidP="00A822AA">
            <w:pPr>
              <w:jc w:val="center"/>
              <w:rPr>
                <w:sz w:val="20"/>
                <w:szCs w:val="20"/>
              </w:rPr>
            </w:pPr>
            <w:r w:rsidRPr="00E86A72">
              <w:rPr>
                <w:sz w:val="20"/>
                <w:szCs w:val="20"/>
              </w:rPr>
              <w:t>80</w:t>
            </w:r>
          </w:p>
        </w:tc>
      </w:tr>
      <w:tr w:rsidR="00DA17F6" w:rsidRPr="00E86A72" w:rsidTr="00A822AA">
        <w:tc>
          <w:tcPr>
            <w:tcW w:w="6345" w:type="dxa"/>
          </w:tcPr>
          <w:p w:rsidR="00DA17F6" w:rsidRPr="00E86A72" w:rsidRDefault="00DA17F6" w:rsidP="00A822AA">
            <w:pPr>
              <w:jc w:val="both"/>
              <w:rPr>
                <w:sz w:val="20"/>
                <w:szCs w:val="20"/>
              </w:rPr>
            </w:pPr>
            <w:r w:rsidRPr="00E86A72">
              <w:rPr>
                <w:sz w:val="20"/>
                <w:szCs w:val="20"/>
              </w:rPr>
              <w:t>Chodby, komunikační prostory</w:t>
            </w:r>
          </w:p>
        </w:tc>
        <w:tc>
          <w:tcPr>
            <w:tcW w:w="1418" w:type="dxa"/>
          </w:tcPr>
          <w:p w:rsidR="00DA17F6" w:rsidRPr="00E86A72" w:rsidRDefault="00DA17F6" w:rsidP="00A822AA">
            <w:pPr>
              <w:jc w:val="center"/>
              <w:rPr>
                <w:sz w:val="20"/>
                <w:szCs w:val="20"/>
              </w:rPr>
            </w:pPr>
            <w:r w:rsidRPr="00E86A72">
              <w:rPr>
                <w:sz w:val="20"/>
                <w:szCs w:val="20"/>
              </w:rPr>
              <w:t>100 - 150</w:t>
            </w:r>
          </w:p>
        </w:tc>
        <w:tc>
          <w:tcPr>
            <w:tcW w:w="931" w:type="dxa"/>
          </w:tcPr>
          <w:p w:rsidR="00DA17F6" w:rsidRPr="00E86A72" w:rsidRDefault="00DA17F6" w:rsidP="00A822AA">
            <w:pPr>
              <w:jc w:val="center"/>
              <w:rPr>
                <w:sz w:val="20"/>
                <w:szCs w:val="20"/>
              </w:rPr>
            </w:pPr>
            <w:r w:rsidRPr="00E86A72">
              <w:rPr>
                <w:sz w:val="20"/>
                <w:szCs w:val="20"/>
              </w:rPr>
              <w:t>25 - 28</w:t>
            </w:r>
          </w:p>
        </w:tc>
        <w:tc>
          <w:tcPr>
            <w:tcW w:w="594" w:type="dxa"/>
          </w:tcPr>
          <w:p w:rsidR="00DA17F6" w:rsidRPr="00E86A72" w:rsidRDefault="00DA17F6" w:rsidP="00A822AA">
            <w:pPr>
              <w:jc w:val="center"/>
              <w:rPr>
                <w:sz w:val="20"/>
                <w:szCs w:val="20"/>
              </w:rPr>
            </w:pPr>
            <w:r w:rsidRPr="00E86A72">
              <w:rPr>
                <w:sz w:val="20"/>
                <w:szCs w:val="20"/>
              </w:rPr>
              <w:t>40</w:t>
            </w:r>
          </w:p>
        </w:tc>
      </w:tr>
      <w:tr w:rsidR="00DA17F6" w:rsidRPr="00E86A72" w:rsidTr="00A822AA">
        <w:tc>
          <w:tcPr>
            <w:tcW w:w="6345" w:type="dxa"/>
          </w:tcPr>
          <w:p w:rsidR="00DA17F6" w:rsidRPr="00E86A72" w:rsidRDefault="00DA17F6" w:rsidP="00A822AA">
            <w:pPr>
              <w:jc w:val="both"/>
              <w:rPr>
                <w:sz w:val="20"/>
                <w:szCs w:val="20"/>
              </w:rPr>
            </w:pPr>
            <w:r w:rsidRPr="00E86A72">
              <w:rPr>
                <w:sz w:val="20"/>
                <w:szCs w:val="20"/>
              </w:rPr>
              <w:t>Sklady</w:t>
            </w:r>
          </w:p>
        </w:tc>
        <w:tc>
          <w:tcPr>
            <w:tcW w:w="1418" w:type="dxa"/>
          </w:tcPr>
          <w:p w:rsidR="00DA17F6" w:rsidRPr="00E86A72" w:rsidRDefault="00DA17F6" w:rsidP="00A822AA">
            <w:pPr>
              <w:jc w:val="center"/>
              <w:rPr>
                <w:sz w:val="20"/>
                <w:szCs w:val="20"/>
              </w:rPr>
            </w:pPr>
            <w:r w:rsidRPr="00E86A72">
              <w:rPr>
                <w:sz w:val="20"/>
                <w:szCs w:val="20"/>
              </w:rPr>
              <w:t>100 – 200</w:t>
            </w:r>
          </w:p>
        </w:tc>
        <w:tc>
          <w:tcPr>
            <w:tcW w:w="931" w:type="dxa"/>
          </w:tcPr>
          <w:p w:rsidR="00DA17F6" w:rsidRPr="00E86A72" w:rsidRDefault="00DA17F6" w:rsidP="00A822AA">
            <w:pPr>
              <w:jc w:val="center"/>
              <w:rPr>
                <w:sz w:val="20"/>
                <w:szCs w:val="20"/>
              </w:rPr>
            </w:pPr>
            <w:r w:rsidRPr="00E86A72">
              <w:rPr>
                <w:sz w:val="20"/>
                <w:szCs w:val="20"/>
              </w:rPr>
              <w:t>25</w:t>
            </w:r>
          </w:p>
        </w:tc>
        <w:tc>
          <w:tcPr>
            <w:tcW w:w="594" w:type="dxa"/>
          </w:tcPr>
          <w:p w:rsidR="00DA17F6" w:rsidRPr="00E86A72" w:rsidRDefault="00DA17F6" w:rsidP="00A822AA">
            <w:pPr>
              <w:jc w:val="center"/>
              <w:rPr>
                <w:sz w:val="20"/>
                <w:szCs w:val="20"/>
              </w:rPr>
            </w:pPr>
            <w:r w:rsidRPr="00E86A72">
              <w:rPr>
                <w:sz w:val="20"/>
                <w:szCs w:val="20"/>
              </w:rPr>
              <w:t>80</w:t>
            </w:r>
          </w:p>
        </w:tc>
      </w:tr>
      <w:tr w:rsidR="00357D31" w:rsidRPr="00E86A72" w:rsidTr="00A822AA">
        <w:tc>
          <w:tcPr>
            <w:tcW w:w="6345" w:type="dxa"/>
          </w:tcPr>
          <w:p w:rsidR="00357D31" w:rsidRPr="00E86A72" w:rsidRDefault="00357D31" w:rsidP="009E7038">
            <w:pPr>
              <w:tabs>
                <w:tab w:val="left" w:pos="1140"/>
              </w:tabs>
              <w:jc w:val="both"/>
              <w:rPr>
                <w:sz w:val="20"/>
                <w:szCs w:val="20"/>
              </w:rPr>
            </w:pPr>
            <w:r>
              <w:rPr>
                <w:sz w:val="20"/>
                <w:szCs w:val="20"/>
              </w:rPr>
              <w:t>Kuchyně</w:t>
            </w:r>
            <w:r>
              <w:rPr>
                <w:sz w:val="20"/>
                <w:szCs w:val="20"/>
              </w:rPr>
              <w:tab/>
            </w:r>
          </w:p>
        </w:tc>
        <w:tc>
          <w:tcPr>
            <w:tcW w:w="1418" w:type="dxa"/>
          </w:tcPr>
          <w:p w:rsidR="00357D31" w:rsidRPr="00E86A72" w:rsidRDefault="00357D31" w:rsidP="009E7038">
            <w:pPr>
              <w:jc w:val="center"/>
              <w:rPr>
                <w:sz w:val="20"/>
                <w:szCs w:val="20"/>
              </w:rPr>
            </w:pPr>
            <w:r>
              <w:rPr>
                <w:sz w:val="20"/>
                <w:szCs w:val="20"/>
              </w:rPr>
              <w:t>500</w:t>
            </w:r>
          </w:p>
        </w:tc>
        <w:tc>
          <w:tcPr>
            <w:tcW w:w="931" w:type="dxa"/>
          </w:tcPr>
          <w:p w:rsidR="00357D31" w:rsidRPr="00E86A72" w:rsidRDefault="00357D31" w:rsidP="009E7038">
            <w:pPr>
              <w:jc w:val="center"/>
              <w:rPr>
                <w:sz w:val="20"/>
                <w:szCs w:val="20"/>
              </w:rPr>
            </w:pPr>
            <w:r>
              <w:rPr>
                <w:sz w:val="20"/>
                <w:szCs w:val="20"/>
              </w:rPr>
              <w:t>22</w:t>
            </w:r>
          </w:p>
        </w:tc>
        <w:tc>
          <w:tcPr>
            <w:tcW w:w="594" w:type="dxa"/>
          </w:tcPr>
          <w:p w:rsidR="00357D31" w:rsidRPr="00E86A72" w:rsidRDefault="00357D31" w:rsidP="009E7038">
            <w:pPr>
              <w:jc w:val="center"/>
              <w:rPr>
                <w:sz w:val="20"/>
                <w:szCs w:val="20"/>
              </w:rPr>
            </w:pPr>
            <w:r>
              <w:rPr>
                <w:sz w:val="20"/>
                <w:szCs w:val="20"/>
              </w:rPr>
              <w:t>80</w:t>
            </w:r>
          </w:p>
        </w:tc>
      </w:tr>
      <w:tr w:rsidR="00DA17F6" w:rsidRPr="00E86A72" w:rsidTr="00A822AA">
        <w:tc>
          <w:tcPr>
            <w:tcW w:w="6345" w:type="dxa"/>
          </w:tcPr>
          <w:p w:rsidR="00DA17F6" w:rsidRPr="00E86A72" w:rsidRDefault="00DA17F6" w:rsidP="00A822AA">
            <w:pPr>
              <w:jc w:val="both"/>
              <w:rPr>
                <w:sz w:val="20"/>
                <w:szCs w:val="20"/>
              </w:rPr>
            </w:pPr>
            <w:r w:rsidRPr="00E86A72">
              <w:rPr>
                <w:sz w:val="20"/>
                <w:szCs w:val="20"/>
              </w:rPr>
              <w:t>Denní a technické místnosti</w:t>
            </w:r>
          </w:p>
        </w:tc>
        <w:tc>
          <w:tcPr>
            <w:tcW w:w="1418" w:type="dxa"/>
          </w:tcPr>
          <w:p w:rsidR="00DA17F6" w:rsidRPr="00E86A72" w:rsidRDefault="00DA17F6" w:rsidP="00A822AA">
            <w:pPr>
              <w:jc w:val="center"/>
              <w:rPr>
                <w:sz w:val="20"/>
                <w:szCs w:val="20"/>
              </w:rPr>
            </w:pPr>
            <w:r w:rsidRPr="00E86A72">
              <w:rPr>
                <w:sz w:val="20"/>
                <w:szCs w:val="20"/>
              </w:rPr>
              <w:t>300 - 500</w:t>
            </w:r>
          </w:p>
        </w:tc>
        <w:tc>
          <w:tcPr>
            <w:tcW w:w="931" w:type="dxa"/>
          </w:tcPr>
          <w:p w:rsidR="00DA17F6" w:rsidRPr="00E86A72" w:rsidRDefault="00DA17F6" w:rsidP="00A822AA">
            <w:pPr>
              <w:jc w:val="center"/>
              <w:rPr>
                <w:sz w:val="20"/>
                <w:szCs w:val="20"/>
              </w:rPr>
            </w:pPr>
            <w:r w:rsidRPr="00E86A72">
              <w:rPr>
                <w:sz w:val="20"/>
                <w:szCs w:val="20"/>
              </w:rPr>
              <w:t>25</w:t>
            </w:r>
          </w:p>
        </w:tc>
        <w:tc>
          <w:tcPr>
            <w:tcW w:w="594" w:type="dxa"/>
          </w:tcPr>
          <w:p w:rsidR="00DA17F6" w:rsidRPr="00E86A72" w:rsidRDefault="00DA17F6" w:rsidP="00A822AA">
            <w:pPr>
              <w:jc w:val="center"/>
              <w:rPr>
                <w:sz w:val="20"/>
                <w:szCs w:val="20"/>
              </w:rPr>
            </w:pPr>
            <w:r w:rsidRPr="00E86A72">
              <w:rPr>
                <w:sz w:val="20"/>
                <w:szCs w:val="20"/>
              </w:rPr>
              <w:t>60</w:t>
            </w:r>
          </w:p>
        </w:tc>
      </w:tr>
      <w:tr w:rsidR="00083DCA" w:rsidRPr="00E86A72" w:rsidTr="00490EAF">
        <w:tc>
          <w:tcPr>
            <w:tcW w:w="6345" w:type="dxa"/>
          </w:tcPr>
          <w:p w:rsidR="00083DCA" w:rsidRPr="00E86A72" w:rsidRDefault="00083DCA" w:rsidP="00490EAF">
            <w:pPr>
              <w:jc w:val="both"/>
              <w:rPr>
                <w:sz w:val="20"/>
                <w:szCs w:val="20"/>
              </w:rPr>
            </w:pPr>
            <w:r w:rsidRPr="00E86A72">
              <w:rPr>
                <w:sz w:val="20"/>
                <w:szCs w:val="20"/>
              </w:rPr>
              <w:t>Šatny, umývárny, koupelny</w:t>
            </w:r>
          </w:p>
        </w:tc>
        <w:tc>
          <w:tcPr>
            <w:tcW w:w="1418" w:type="dxa"/>
          </w:tcPr>
          <w:p w:rsidR="00083DCA" w:rsidRPr="00E86A72" w:rsidRDefault="00083DCA" w:rsidP="00490EAF">
            <w:pPr>
              <w:jc w:val="center"/>
              <w:rPr>
                <w:sz w:val="20"/>
                <w:szCs w:val="20"/>
              </w:rPr>
            </w:pPr>
            <w:r w:rsidRPr="00E86A72">
              <w:rPr>
                <w:sz w:val="20"/>
                <w:szCs w:val="20"/>
              </w:rPr>
              <w:t>200</w:t>
            </w:r>
          </w:p>
        </w:tc>
        <w:tc>
          <w:tcPr>
            <w:tcW w:w="931" w:type="dxa"/>
          </w:tcPr>
          <w:p w:rsidR="00083DCA" w:rsidRPr="00E86A72" w:rsidRDefault="00083DCA" w:rsidP="00490EAF">
            <w:pPr>
              <w:jc w:val="center"/>
              <w:rPr>
                <w:sz w:val="20"/>
                <w:szCs w:val="20"/>
              </w:rPr>
            </w:pPr>
            <w:r w:rsidRPr="00E86A72">
              <w:rPr>
                <w:sz w:val="20"/>
                <w:szCs w:val="20"/>
              </w:rPr>
              <w:t>22</w:t>
            </w:r>
          </w:p>
        </w:tc>
        <w:tc>
          <w:tcPr>
            <w:tcW w:w="594" w:type="dxa"/>
          </w:tcPr>
          <w:p w:rsidR="00083DCA" w:rsidRPr="00E86A72" w:rsidRDefault="00083DCA" w:rsidP="00490EAF">
            <w:pPr>
              <w:jc w:val="center"/>
              <w:rPr>
                <w:sz w:val="20"/>
                <w:szCs w:val="20"/>
              </w:rPr>
            </w:pPr>
            <w:r w:rsidRPr="00E86A72">
              <w:rPr>
                <w:sz w:val="20"/>
                <w:szCs w:val="20"/>
              </w:rPr>
              <w:t>80</w:t>
            </w:r>
          </w:p>
        </w:tc>
      </w:tr>
    </w:tbl>
    <w:p w:rsidR="007D3E89" w:rsidRPr="00BC4C13" w:rsidRDefault="007D3E89" w:rsidP="00BC4C13">
      <w:pPr>
        <w:jc w:val="both"/>
        <w:rPr>
          <w:sz w:val="20"/>
          <w:szCs w:val="20"/>
        </w:rPr>
      </w:pPr>
    </w:p>
    <w:p w:rsidR="007D3E89" w:rsidRPr="00BC4C13" w:rsidRDefault="007D3E89" w:rsidP="00BC4C13">
      <w:pPr>
        <w:jc w:val="both"/>
        <w:rPr>
          <w:sz w:val="20"/>
          <w:szCs w:val="20"/>
        </w:rPr>
      </w:pPr>
      <w:r w:rsidRPr="00BC4C13">
        <w:rPr>
          <w:sz w:val="20"/>
          <w:szCs w:val="20"/>
        </w:rPr>
        <w:t>Ēm (lx)</w:t>
      </w:r>
      <w:r w:rsidRPr="00BC4C13">
        <w:rPr>
          <w:sz w:val="20"/>
          <w:szCs w:val="20"/>
        </w:rPr>
        <w:tab/>
      </w:r>
      <w:r w:rsidRPr="00BC4C13">
        <w:rPr>
          <w:sz w:val="20"/>
          <w:szCs w:val="20"/>
        </w:rPr>
        <w:tab/>
        <w:t>udržovaná osvětlenost</w:t>
      </w:r>
    </w:p>
    <w:p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rsidR="007D3E89" w:rsidRPr="00BC4C13" w:rsidRDefault="007D3E89" w:rsidP="00BC4C13">
      <w:pPr>
        <w:jc w:val="both"/>
        <w:rPr>
          <w:sz w:val="20"/>
          <w:szCs w:val="20"/>
        </w:rPr>
      </w:pPr>
      <w:r w:rsidRPr="00BC4C13">
        <w:rPr>
          <w:sz w:val="20"/>
          <w:szCs w:val="20"/>
        </w:rPr>
        <w:t>Ra</w:t>
      </w:r>
      <w:r w:rsidRPr="00BC4C13">
        <w:rPr>
          <w:sz w:val="20"/>
          <w:szCs w:val="20"/>
        </w:rPr>
        <w:tab/>
      </w:r>
      <w:r w:rsidRPr="00BC4C13">
        <w:rPr>
          <w:sz w:val="20"/>
          <w:szCs w:val="20"/>
        </w:rPr>
        <w:tab/>
        <w:t>index podání barev</w:t>
      </w:r>
    </w:p>
    <w:p w:rsidR="007D3E89" w:rsidRDefault="007D3E89" w:rsidP="00BC4C13">
      <w:pPr>
        <w:jc w:val="both"/>
        <w:rPr>
          <w:sz w:val="20"/>
          <w:szCs w:val="20"/>
        </w:rPr>
      </w:pPr>
    </w:p>
    <w:bookmarkEnd w:id="13"/>
    <w:p w:rsidR="00D23EAD" w:rsidRDefault="006C504A" w:rsidP="006C504A">
      <w:pPr>
        <w:jc w:val="both"/>
        <w:rPr>
          <w:sz w:val="20"/>
          <w:szCs w:val="20"/>
        </w:rPr>
      </w:pPr>
      <w:r w:rsidRPr="00E86A72">
        <w:rPr>
          <w:sz w:val="20"/>
          <w:szCs w:val="20"/>
        </w:rPr>
        <w:t>Stálost osvětlení bude zajištěna použitím svítidel s</w:t>
      </w:r>
      <w:r w:rsidR="003512B6">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sidR="00D23EAD">
        <w:rPr>
          <w:sz w:val="20"/>
          <w:szCs w:val="20"/>
        </w:rPr>
        <w:t>, ovladačů a pomocných stykačů.</w:t>
      </w:r>
    </w:p>
    <w:p w:rsidR="00D23EAD" w:rsidRDefault="006C504A" w:rsidP="006C504A">
      <w:pPr>
        <w:jc w:val="both"/>
        <w:rPr>
          <w:sz w:val="20"/>
          <w:szCs w:val="20"/>
        </w:rPr>
      </w:pPr>
      <w:r w:rsidRPr="00E86A72">
        <w:rPr>
          <w:sz w:val="20"/>
          <w:szCs w:val="20"/>
        </w:rPr>
        <w:t>V umývacím prostoru budou všechny povrchové části svítidla, které jsou níže než 2,5 m nad podlahou, z trvanlivého izolantu.</w:t>
      </w:r>
    </w:p>
    <w:p w:rsidR="006C504A" w:rsidRDefault="006C504A" w:rsidP="006C504A">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386458">
        <w:rPr>
          <w:iCs/>
          <w:color w:val="000000"/>
          <w:sz w:val="20"/>
          <w:szCs w:val="20"/>
        </w:rPr>
        <w:t>aktualizace počtu a rozmístění svítidel jakéhokoli jiného výrobce.</w:t>
      </w:r>
    </w:p>
    <w:p w:rsidR="002238A6" w:rsidRDefault="002238A6" w:rsidP="006C504A">
      <w:pPr>
        <w:jc w:val="both"/>
        <w:rPr>
          <w:iCs/>
          <w:color w:val="000000"/>
          <w:sz w:val="20"/>
          <w:szCs w:val="20"/>
        </w:rPr>
      </w:pPr>
    </w:p>
    <w:p w:rsidR="00C5740B" w:rsidRPr="008F4C32" w:rsidRDefault="00C5740B" w:rsidP="00C5740B">
      <w:pPr>
        <w:autoSpaceDE w:val="0"/>
        <w:autoSpaceDN w:val="0"/>
        <w:adjustRightInd w:val="0"/>
        <w:jc w:val="both"/>
        <w:rPr>
          <w:b/>
          <w:bCs/>
          <w:color w:val="000000"/>
          <w:sz w:val="20"/>
          <w:szCs w:val="20"/>
        </w:rPr>
      </w:pPr>
      <w:r w:rsidRPr="008F4C32">
        <w:rPr>
          <w:b/>
          <w:bCs/>
          <w:color w:val="000000"/>
          <w:sz w:val="20"/>
          <w:szCs w:val="20"/>
        </w:rPr>
        <w:t>Typ osvětlovacích těles:</w:t>
      </w:r>
    </w:p>
    <w:p w:rsidR="002238A6" w:rsidRDefault="00C5740B" w:rsidP="002238A6">
      <w:pPr>
        <w:autoSpaceDE w:val="0"/>
        <w:autoSpaceDN w:val="0"/>
        <w:adjustRightInd w:val="0"/>
        <w:ind w:left="993" w:hanging="993"/>
        <w:jc w:val="both"/>
        <w:rPr>
          <w:b/>
          <w:bCs/>
          <w:color w:val="000000"/>
          <w:sz w:val="20"/>
          <w:szCs w:val="20"/>
        </w:rPr>
      </w:pPr>
      <w:r w:rsidRPr="008F4C32">
        <w:rPr>
          <w:b/>
          <w:bCs/>
          <w:color w:val="000000"/>
          <w:sz w:val="20"/>
          <w:szCs w:val="20"/>
        </w:rPr>
        <w:t>Typ A</w:t>
      </w:r>
      <w:r w:rsidRPr="008F4C32">
        <w:rPr>
          <w:b/>
          <w:bCs/>
          <w:color w:val="000000"/>
          <w:sz w:val="20"/>
          <w:szCs w:val="20"/>
        </w:rPr>
        <w:tab/>
      </w:r>
      <w:r w:rsidR="002238A6" w:rsidRPr="008F4C32">
        <w:rPr>
          <w:color w:val="000000"/>
          <w:sz w:val="20"/>
          <w:szCs w:val="20"/>
        </w:rPr>
        <w:t xml:space="preserve">svítidlo LED přisazené kruhové </w:t>
      </w:r>
      <w:r w:rsidR="002238A6" w:rsidRPr="008F4C32">
        <w:rPr>
          <w:rFonts w:ascii="Cambria Math" w:hAnsi="Cambria Math" w:cs="Cambria Math"/>
          <w:color w:val="000000"/>
          <w:sz w:val="20"/>
          <w:szCs w:val="20"/>
        </w:rPr>
        <w:t>∅</w:t>
      </w:r>
      <w:r w:rsidR="002238A6" w:rsidRPr="008F4C32">
        <w:rPr>
          <w:color w:val="000000"/>
          <w:sz w:val="20"/>
          <w:szCs w:val="20"/>
        </w:rPr>
        <w:t xml:space="preserve">375, nestmívatelné, 1x27W, zdroj 700mA, 6x12 LED, opálový kryt, IP44, 2400lm, 4000K, rozměry </w:t>
      </w:r>
      <w:r w:rsidR="002238A6" w:rsidRPr="008F4C32">
        <w:rPr>
          <w:rFonts w:ascii="Cambria Math" w:hAnsi="Cambria Math" w:cs="Cambria Math"/>
          <w:color w:val="000000"/>
          <w:sz w:val="20"/>
          <w:szCs w:val="20"/>
        </w:rPr>
        <w:t>∅</w:t>
      </w:r>
      <w:r w:rsidR="002238A6" w:rsidRPr="008F4C32">
        <w:rPr>
          <w:color w:val="000000"/>
          <w:sz w:val="20"/>
          <w:szCs w:val="20"/>
        </w:rPr>
        <w:t>375 x 108</w:t>
      </w:r>
      <w:r w:rsidR="002238A6">
        <w:rPr>
          <w:color w:val="000000"/>
          <w:sz w:val="20"/>
          <w:szCs w:val="20"/>
        </w:rPr>
        <w:t xml:space="preserve"> mm</w:t>
      </w:r>
      <w:r w:rsidR="002238A6" w:rsidRPr="008F4C32">
        <w:rPr>
          <w:color w:val="000000"/>
          <w:sz w:val="20"/>
          <w:szCs w:val="20"/>
        </w:rPr>
        <w:t>, např. BRSB4KO375V2/ND</w:t>
      </w:r>
    </w:p>
    <w:p w:rsidR="00C5740B" w:rsidRDefault="00C5740B" w:rsidP="00C5740B">
      <w:pPr>
        <w:autoSpaceDE w:val="0"/>
        <w:autoSpaceDN w:val="0"/>
        <w:adjustRightInd w:val="0"/>
        <w:ind w:left="993" w:hanging="993"/>
        <w:jc w:val="both"/>
        <w:rPr>
          <w:color w:val="000000"/>
          <w:sz w:val="20"/>
          <w:szCs w:val="20"/>
        </w:rPr>
      </w:pPr>
      <w:r w:rsidRPr="008F4C32">
        <w:rPr>
          <w:b/>
          <w:bCs/>
          <w:color w:val="000000"/>
          <w:sz w:val="20"/>
          <w:szCs w:val="20"/>
        </w:rPr>
        <w:t>Typ N</w:t>
      </w:r>
      <w:r w:rsidRPr="008F4C32">
        <w:rPr>
          <w:b/>
          <w:bCs/>
          <w:color w:val="000000"/>
          <w:sz w:val="20"/>
          <w:szCs w:val="20"/>
        </w:rPr>
        <w:tab/>
      </w:r>
      <w:r w:rsidRPr="008F4C32">
        <w:rPr>
          <w:color w:val="000000"/>
          <w:sz w:val="20"/>
          <w:szCs w:val="20"/>
        </w:rPr>
        <w:t>svítidlo nouzové LED přisazené 1x3W, 350lm, 1hod, IP65, autotest, svítící při výpadku, rozměry 276x143x44mm, např. OZN/ETE/3W/C/1/SA</w:t>
      </w:r>
    </w:p>
    <w:p w:rsidR="00C554B3" w:rsidRDefault="00C554B3" w:rsidP="00C554B3">
      <w:pPr>
        <w:jc w:val="both"/>
        <w:rPr>
          <w:sz w:val="20"/>
          <w:szCs w:val="20"/>
        </w:rPr>
      </w:pPr>
      <w:r>
        <w:rPr>
          <w:sz w:val="20"/>
          <w:szCs w:val="20"/>
        </w:rPr>
        <w:t>Všechny vizuální prvky interiéru i exteriéru musí být odsouhlaseny generálním projektantem nebo investorem (vzorování).</w:t>
      </w:r>
    </w:p>
    <w:p w:rsidR="002238A6" w:rsidRDefault="002238A6" w:rsidP="009F1A24">
      <w:pPr>
        <w:jc w:val="both"/>
        <w:rPr>
          <w:sz w:val="20"/>
          <w:szCs w:val="20"/>
        </w:rPr>
      </w:pPr>
    </w:p>
    <w:p w:rsidR="0041298F" w:rsidRDefault="0041298F" w:rsidP="009F1A24">
      <w:pPr>
        <w:jc w:val="both"/>
        <w:rPr>
          <w:sz w:val="20"/>
          <w:szCs w:val="20"/>
        </w:rPr>
      </w:pPr>
    </w:p>
    <w:p w:rsidR="00527422" w:rsidRPr="003577CC" w:rsidRDefault="00527422" w:rsidP="00527422">
      <w:pPr>
        <w:jc w:val="center"/>
        <w:rPr>
          <w:b/>
          <w:bCs/>
          <w:sz w:val="32"/>
          <w:szCs w:val="32"/>
          <w:u w:val="single"/>
        </w:rPr>
      </w:pPr>
      <w:bookmarkStart w:id="14" w:name="_Ref8444351"/>
      <w:bookmarkStart w:id="15" w:name="_Toc12946667"/>
      <w:bookmarkStart w:id="16" w:name="_Toc89061611"/>
      <w:r w:rsidRPr="003577CC">
        <w:rPr>
          <w:b/>
          <w:bCs/>
          <w:sz w:val="32"/>
          <w:szCs w:val="32"/>
          <w:u w:val="single"/>
        </w:rPr>
        <w:lastRenderedPageBreak/>
        <w:t>NOUZOVÉ OSVĚTLENÍ ÚNIKOVÝCH CEST</w:t>
      </w:r>
      <w:bookmarkEnd w:id="14"/>
      <w:bookmarkEnd w:id="15"/>
      <w:bookmarkEnd w:id="16"/>
    </w:p>
    <w:p w:rsidR="00527422" w:rsidRPr="00E86A72" w:rsidRDefault="00527422" w:rsidP="00527422">
      <w:pPr>
        <w:rPr>
          <w:sz w:val="20"/>
          <w:szCs w:val="20"/>
        </w:rPr>
      </w:pPr>
    </w:p>
    <w:p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lx a středový pás, široký alespoň polovinu šíře cesty, musí být osvětlen minimálně na 50 % této hodnoty. Poměr maximální a minimální osvětlenosti podél osy únikové cesty nesmí být větší než 40 : 1. Osvětlení nesmí oslňovat. Pro rozlišení bezpečnostních barev musí být minimální hodnota indexu podání barev Ra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5s,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rsidR="0061431B" w:rsidRPr="001465B8" w:rsidRDefault="0061431B" w:rsidP="0061431B">
      <w:pPr>
        <w:jc w:val="both"/>
        <w:rPr>
          <w:sz w:val="20"/>
          <w:szCs w:val="20"/>
        </w:rPr>
      </w:pPr>
      <w:r w:rsidRPr="001465B8">
        <w:rPr>
          <w:sz w:val="20"/>
          <w:szCs w:val="20"/>
        </w:rPr>
        <w:t>Typ navrženého nouzového osvětlení:</w:t>
      </w:r>
    </w:p>
    <w:p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rsidR="00880392" w:rsidRPr="001465B8" w:rsidRDefault="0061431B" w:rsidP="0061431B">
      <w:pPr>
        <w:jc w:val="both"/>
        <w:rPr>
          <w:sz w:val="20"/>
          <w:szCs w:val="20"/>
        </w:rPr>
      </w:pPr>
      <w:r w:rsidRPr="001465B8">
        <w:rPr>
          <w:sz w:val="20"/>
          <w:szCs w:val="20"/>
        </w:rPr>
        <w:t>Obecně platí, že je nutné dodržovat pokyny v ČSN EN 1838, včetně všech navazujících norem a vyhlášek.</w:t>
      </w:r>
    </w:p>
    <w:p w:rsidR="00A055C3" w:rsidRPr="00BC4C13" w:rsidRDefault="00A055C3" w:rsidP="00BC4C13">
      <w:pPr>
        <w:jc w:val="both"/>
        <w:rPr>
          <w:bCs/>
          <w:sz w:val="20"/>
          <w:szCs w:val="20"/>
        </w:rPr>
      </w:pPr>
      <w:bookmarkStart w:id="17" w:name="_Toc395670271"/>
      <w:bookmarkStart w:id="18" w:name="_Toc410307327"/>
      <w:bookmarkStart w:id="19" w:name="_Toc1891244"/>
      <w:bookmarkStart w:id="20" w:name="_Toc57076428"/>
    </w:p>
    <w:p w:rsidR="00A055C3" w:rsidRPr="00BC4C13" w:rsidRDefault="00A055C3" w:rsidP="00BC4C13">
      <w:pPr>
        <w:jc w:val="center"/>
        <w:rPr>
          <w:b/>
          <w:bCs/>
          <w:sz w:val="32"/>
          <w:szCs w:val="32"/>
          <w:u w:val="single"/>
        </w:rPr>
      </w:pPr>
      <w:r w:rsidRPr="00BC4C13">
        <w:rPr>
          <w:b/>
          <w:bCs/>
          <w:sz w:val="32"/>
          <w:szCs w:val="32"/>
          <w:u w:val="single"/>
        </w:rPr>
        <w:t>HLAVNÍ OCHRANNÉ POSPOJOVÁNÍ</w:t>
      </w:r>
      <w:bookmarkEnd w:id="17"/>
      <w:bookmarkEnd w:id="18"/>
      <w:bookmarkEnd w:id="19"/>
      <w:bookmarkEnd w:id="20"/>
      <w:r w:rsidR="00A53F20" w:rsidRPr="00BC4C13">
        <w:rPr>
          <w:b/>
          <w:bCs/>
          <w:sz w:val="32"/>
          <w:szCs w:val="32"/>
          <w:u w:val="single"/>
        </w:rPr>
        <w:t xml:space="preserve"> </w:t>
      </w:r>
      <w:r w:rsidR="00C3675C" w:rsidRPr="00BC4C13">
        <w:rPr>
          <w:b/>
          <w:bCs/>
          <w:sz w:val="32"/>
          <w:szCs w:val="32"/>
          <w:u w:val="single"/>
        </w:rPr>
        <w:t xml:space="preserve">- </w:t>
      </w:r>
      <w:r w:rsidR="00A53F20" w:rsidRPr="00BC4C13">
        <w:rPr>
          <w:b/>
          <w:bCs/>
          <w:sz w:val="32"/>
          <w:szCs w:val="32"/>
          <w:u w:val="single"/>
        </w:rPr>
        <w:t>MET</w:t>
      </w:r>
    </w:p>
    <w:p w:rsidR="00A055C3" w:rsidRPr="00BC4C13" w:rsidRDefault="00A055C3" w:rsidP="00BC4C13">
      <w:pPr>
        <w:rPr>
          <w:sz w:val="20"/>
          <w:szCs w:val="20"/>
        </w:rPr>
      </w:pPr>
    </w:p>
    <w:p w:rsidR="00357D31" w:rsidRDefault="00357D31" w:rsidP="00357D31">
      <w:pPr>
        <w:jc w:val="both"/>
        <w:rPr>
          <w:sz w:val="20"/>
          <w:szCs w:val="20"/>
        </w:rPr>
      </w:pPr>
      <w:r>
        <w:rPr>
          <w:sz w:val="20"/>
          <w:szCs w:val="20"/>
        </w:rPr>
        <w:t xml:space="preserve">V rozváděči </w:t>
      </w:r>
      <w:r w:rsidR="00C554B3">
        <w:rPr>
          <w:sz w:val="20"/>
          <w:szCs w:val="20"/>
        </w:rPr>
        <w:t>RE1</w:t>
      </w:r>
      <w:r>
        <w:rPr>
          <w:sz w:val="20"/>
          <w:szCs w:val="20"/>
        </w:rPr>
        <w:t xml:space="preserve"> </w:t>
      </w:r>
      <w:r w:rsidRPr="00BC4C13">
        <w:rPr>
          <w:sz w:val="20"/>
          <w:szCs w:val="20"/>
        </w:rPr>
        <w:t>bude navržena přípojnice ekvipotenciálního pospojování (MET), na kterou se připojí vodiče doplňkového pospojování</w:t>
      </w:r>
      <w:r>
        <w:rPr>
          <w:sz w:val="20"/>
          <w:szCs w:val="20"/>
        </w:rPr>
        <w:t xml:space="preserve">. </w:t>
      </w:r>
      <w:r w:rsidRPr="00BC4C13">
        <w:rPr>
          <w:sz w:val="20"/>
          <w:szCs w:val="20"/>
        </w:rPr>
        <w:t>Rozvod bude proveden vodiči H07V-U izolace barvy zelenožluté.</w:t>
      </w:r>
    </w:p>
    <w:p w:rsidR="00F256EF" w:rsidRDefault="00F256EF" w:rsidP="00F256EF">
      <w:pPr>
        <w:jc w:val="both"/>
        <w:rPr>
          <w:sz w:val="20"/>
          <w:szCs w:val="20"/>
        </w:rPr>
      </w:pPr>
      <w:r>
        <w:rPr>
          <w:sz w:val="20"/>
          <w:szCs w:val="20"/>
        </w:rPr>
        <w:t>U</w:t>
      </w:r>
      <w:r w:rsidRPr="00226D85">
        <w:rPr>
          <w:sz w:val="20"/>
          <w:szCs w:val="20"/>
        </w:rPr>
        <w:t>zemnění bude provedeno v souladu zejména s ČSN 33 2000-4–41 ed.</w:t>
      </w:r>
      <w:r w:rsidR="00C554B3">
        <w:rPr>
          <w:sz w:val="20"/>
          <w:szCs w:val="20"/>
        </w:rPr>
        <w:t>3</w:t>
      </w:r>
      <w:r w:rsidRPr="005D49FC">
        <w:rPr>
          <w:sz w:val="20"/>
          <w:szCs w:val="20"/>
        </w:rPr>
        <w:t xml:space="preserve"> Elektrické instalace nízkého napětí – Část 4–41: Ochranná opatření pro zajištění bezpečnosti – Ochrana před úrazem elektrickým proudem</w:t>
      </w:r>
      <w:r>
        <w:rPr>
          <w:sz w:val="20"/>
          <w:szCs w:val="20"/>
        </w:rPr>
        <w:t xml:space="preserve"> </w:t>
      </w:r>
      <w:r w:rsidRPr="00C554B3">
        <w:rPr>
          <w:sz w:val="20"/>
          <w:szCs w:val="20"/>
        </w:rPr>
        <w:t xml:space="preserve">a </w:t>
      </w:r>
      <w:r w:rsidR="00C554B3" w:rsidRPr="00C554B3">
        <w:rPr>
          <w:sz w:val="20"/>
          <w:szCs w:val="20"/>
        </w:rPr>
        <w:t>ČSN 33 2000-5–54 ed.3 Elektrické instalace nízkého napětí - Část 5-54: Výběr a stavba elektrických zařízení - Uzemnění</w:t>
      </w:r>
      <w:r w:rsidR="00C554B3" w:rsidRPr="005D44A8">
        <w:rPr>
          <w:sz w:val="20"/>
          <w:szCs w:val="20"/>
        </w:rPr>
        <w:t xml:space="preserve"> a ochranné vodiče</w:t>
      </w:r>
      <w:r>
        <w:rPr>
          <w:sz w:val="20"/>
          <w:szCs w:val="20"/>
        </w:rPr>
        <w:t xml:space="preserve">. </w:t>
      </w:r>
      <w:r w:rsidRPr="00226D85">
        <w:rPr>
          <w:sz w:val="20"/>
          <w:szCs w:val="20"/>
        </w:rPr>
        <w:t>Dle zákona o technických požadavcích na výrobky č.22/97Sb. a nařízení vlády č.169/97 Sb. musí být přístroje vč.</w:t>
      </w:r>
      <w:r>
        <w:rPr>
          <w:sz w:val="20"/>
          <w:szCs w:val="20"/>
        </w:rPr>
        <w:t xml:space="preserve"> </w:t>
      </w:r>
      <w:r w:rsidRPr="00226D85">
        <w:rPr>
          <w:sz w:val="20"/>
          <w:szCs w:val="20"/>
        </w:rPr>
        <w:t>vybavení a instalací provedeny a instalovány tak, aby elektromagnetické rušení, které způsobují, nepřesáhlo povolenou úroveň a naopak musí mít odpovídající odolnost vůči vystavenému elektromagnetickému rušení, která jim umožňuje provoz v</w:t>
      </w:r>
      <w:r>
        <w:rPr>
          <w:sz w:val="20"/>
          <w:szCs w:val="20"/>
        </w:rPr>
        <w:t> souladu se zamýšleným účelem.</w:t>
      </w:r>
    </w:p>
    <w:p w:rsidR="00357D31" w:rsidRDefault="00357D31" w:rsidP="00357D31">
      <w:pPr>
        <w:jc w:val="both"/>
        <w:rPr>
          <w:sz w:val="20"/>
          <w:szCs w:val="20"/>
        </w:rPr>
      </w:pPr>
      <w:r w:rsidRPr="00EE3E62">
        <w:rPr>
          <w:sz w:val="20"/>
          <w:szCs w:val="20"/>
        </w:rPr>
        <w:t>Všechna elektrická zařízení třídy I připojit k uzemnění pomocí vodičů nejméně H07V-K 16 izolace barvy zelenožluté.</w:t>
      </w:r>
    </w:p>
    <w:p w:rsidR="00357D31" w:rsidRDefault="00357D31" w:rsidP="00357D31">
      <w:pPr>
        <w:jc w:val="both"/>
        <w:rPr>
          <w:sz w:val="20"/>
          <w:szCs w:val="20"/>
        </w:rPr>
      </w:pPr>
    </w:p>
    <w:p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rsidR="00A055C3" w:rsidRPr="00BC4C13" w:rsidRDefault="00A055C3" w:rsidP="00BC4C13">
      <w:pPr>
        <w:rPr>
          <w:bCs/>
          <w:iCs/>
          <w:sz w:val="20"/>
          <w:szCs w:val="20"/>
        </w:rPr>
      </w:pPr>
    </w:p>
    <w:p w:rsidR="00E76DC0" w:rsidRPr="00E86A72" w:rsidRDefault="00E76DC0" w:rsidP="00E76DC0">
      <w:pPr>
        <w:jc w:val="both"/>
        <w:rPr>
          <w:sz w:val="20"/>
          <w:szCs w:val="20"/>
        </w:rPr>
      </w:pPr>
      <w:r w:rsidRPr="00E86A72">
        <w:rPr>
          <w:sz w:val="20"/>
          <w:szCs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szCs w:val="20"/>
        </w:rPr>
        <w:t xml:space="preserve"> </w:t>
      </w:r>
      <w:r w:rsidRPr="00E86A72">
        <w:rPr>
          <w:sz w:val="20"/>
          <w:szCs w:val="20"/>
        </w:rPr>
        <w:t>č.11/2002 Sb., kterým se stanoví vzhled a umístění bezpečnostních značek a zavedení signálů a dle ČSN ISO 3864 těmito bezpečnostními značkami:</w:t>
      </w:r>
    </w:p>
    <w:p w:rsidR="00E76DC0" w:rsidRPr="00E86A72" w:rsidRDefault="00E76DC0" w:rsidP="00E76DC0">
      <w:pPr>
        <w:jc w:val="both"/>
        <w:rPr>
          <w:sz w:val="20"/>
          <w:szCs w:val="20"/>
        </w:rPr>
      </w:pPr>
      <w:r w:rsidRPr="00E86A72">
        <w:rPr>
          <w:sz w:val="20"/>
          <w:szCs w:val="20"/>
        </w:rPr>
        <w:t>Značka NB1.43</w:t>
      </w:r>
      <w:r w:rsidRPr="00E86A72">
        <w:rPr>
          <w:sz w:val="20"/>
          <w:szCs w:val="20"/>
        </w:rPr>
        <w:tab/>
        <w:t>- 01 – Nehas vodou ani pěnovými přístroji</w:t>
      </w:r>
    </w:p>
    <w:p w:rsidR="00E76DC0" w:rsidRPr="00E86A72" w:rsidRDefault="00E76DC0" w:rsidP="00E76DC0">
      <w:pPr>
        <w:jc w:val="both"/>
        <w:rPr>
          <w:sz w:val="20"/>
          <w:szCs w:val="20"/>
        </w:rPr>
      </w:pPr>
      <w:r w:rsidRPr="00E86A72">
        <w:rPr>
          <w:sz w:val="20"/>
          <w:szCs w:val="20"/>
        </w:rPr>
        <w:t>Značka NB. 3.01</w:t>
      </w:r>
      <w:r w:rsidRPr="00E86A72">
        <w:rPr>
          <w:sz w:val="20"/>
          <w:szCs w:val="20"/>
        </w:rPr>
        <w:tab/>
        <w:t>- 01 - Pozor - el. Zařízení</w:t>
      </w:r>
    </w:p>
    <w:p w:rsidR="00E76DC0" w:rsidRPr="00E86A72" w:rsidRDefault="00E76DC0" w:rsidP="00E76DC0">
      <w:pPr>
        <w:jc w:val="both"/>
        <w:rPr>
          <w:sz w:val="20"/>
          <w:szCs w:val="20"/>
        </w:rPr>
      </w:pPr>
      <w:r>
        <w:rPr>
          <w:sz w:val="20"/>
          <w:szCs w:val="20"/>
        </w:rPr>
        <w:tab/>
      </w:r>
      <w:r>
        <w:rPr>
          <w:sz w:val="20"/>
          <w:szCs w:val="20"/>
        </w:rPr>
        <w:tab/>
      </w:r>
      <w:r w:rsidRPr="00E86A72">
        <w:rPr>
          <w:sz w:val="20"/>
          <w:szCs w:val="20"/>
        </w:rPr>
        <w:t>- 02 - Pozor - napětí životu nebezpečné</w:t>
      </w:r>
    </w:p>
    <w:p w:rsidR="00E76DC0" w:rsidRPr="00E86A72" w:rsidRDefault="00E76DC0" w:rsidP="00E76DC0">
      <w:pPr>
        <w:jc w:val="both"/>
        <w:rPr>
          <w:sz w:val="20"/>
          <w:szCs w:val="20"/>
        </w:rPr>
      </w:pPr>
      <w:r w:rsidRPr="00E86A72">
        <w:rPr>
          <w:sz w:val="20"/>
          <w:szCs w:val="20"/>
        </w:rPr>
        <w:t>Značka NB. 4.61</w:t>
      </w:r>
      <w:r w:rsidRPr="00E86A72">
        <w:rPr>
          <w:sz w:val="20"/>
          <w:szCs w:val="20"/>
        </w:rPr>
        <w:tab/>
        <w:t>- 31 – Hlavní vypínač</w:t>
      </w:r>
    </w:p>
    <w:p w:rsidR="00E76DC0" w:rsidRDefault="00E76DC0" w:rsidP="00E76DC0">
      <w:pPr>
        <w:jc w:val="both"/>
        <w:rPr>
          <w:sz w:val="20"/>
          <w:szCs w:val="20"/>
        </w:rPr>
      </w:pPr>
      <w:r w:rsidRPr="00E86A72">
        <w:rPr>
          <w:sz w:val="20"/>
          <w:szCs w:val="20"/>
        </w:rPr>
        <w:t xml:space="preserve">Značka </w:t>
      </w:r>
      <w:proofErr w:type="gramStart"/>
      <w:r>
        <w:rPr>
          <w:sz w:val="20"/>
          <w:szCs w:val="20"/>
        </w:rPr>
        <w:t xml:space="preserve">08509           </w:t>
      </w:r>
      <w:r w:rsidRPr="00E86A72">
        <w:rPr>
          <w:sz w:val="20"/>
          <w:szCs w:val="20"/>
        </w:rPr>
        <w:t xml:space="preserve"> – </w:t>
      </w:r>
      <w:r>
        <w:rPr>
          <w:sz w:val="20"/>
          <w:szCs w:val="20"/>
        </w:rPr>
        <w:t>Za</w:t>
      </w:r>
      <w:proofErr w:type="gramEnd"/>
      <w:r>
        <w:rPr>
          <w:sz w:val="20"/>
          <w:szCs w:val="20"/>
        </w:rPr>
        <w:t xml:space="preserve"> bouřky dodržujte odstup 3m od svodu, jste v ohrožení života</w:t>
      </w:r>
    </w:p>
    <w:p w:rsidR="0041298F" w:rsidRDefault="0041298F" w:rsidP="00E76DC0">
      <w:pPr>
        <w:jc w:val="both"/>
        <w:rPr>
          <w:sz w:val="20"/>
          <w:szCs w:val="20"/>
        </w:rPr>
      </w:pPr>
    </w:p>
    <w:p w:rsidR="0041298F" w:rsidRDefault="0041298F" w:rsidP="00E76DC0">
      <w:pPr>
        <w:jc w:val="both"/>
        <w:rPr>
          <w:sz w:val="20"/>
          <w:szCs w:val="20"/>
        </w:rPr>
      </w:pPr>
    </w:p>
    <w:p w:rsidR="0040142A" w:rsidRPr="00BC4C13" w:rsidRDefault="0040142A" w:rsidP="00BC4C13">
      <w:pPr>
        <w:jc w:val="both"/>
        <w:rPr>
          <w:b/>
          <w:bCs/>
          <w:sz w:val="20"/>
          <w:szCs w:val="20"/>
          <w:u w:val="single"/>
        </w:rPr>
      </w:pPr>
    </w:p>
    <w:p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PROVOZNÍ PŘEDPISY</w:t>
      </w:r>
    </w:p>
    <w:p w:rsidR="00A055C3" w:rsidRPr="00BC4C13" w:rsidRDefault="00A055C3" w:rsidP="00BC4C13">
      <w:pPr>
        <w:jc w:val="both"/>
        <w:rPr>
          <w:sz w:val="20"/>
          <w:szCs w:val="20"/>
        </w:rPr>
      </w:pPr>
    </w:p>
    <w:p w:rsidR="00786529" w:rsidRDefault="00A055C3" w:rsidP="00786529">
      <w:pPr>
        <w:jc w:val="both"/>
        <w:rPr>
          <w:b/>
          <w:sz w:val="20"/>
          <w:szCs w:val="20"/>
          <w:u w:val="single"/>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rsidR="00575E38" w:rsidRDefault="00575E38" w:rsidP="00786529">
      <w:pPr>
        <w:jc w:val="both"/>
        <w:rPr>
          <w:b/>
          <w:sz w:val="20"/>
          <w:szCs w:val="20"/>
          <w:u w:val="single"/>
        </w:rPr>
      </w:pPr>
    </w:p>
    <w:p w:rsidR="00786529" w:rsidRPr="00226D85" w:rsidRDefault="00786529" w:rsidP="00786529">
      <w:pPr>
        <w:jc w:val="both"/>
        <w:rPr>
          <w:b/>
          <w:sz w:val="20"/>
          <w:szCs w:val="20"/>
          <w:u w:val="single"/>
        </w:rPr>
      </w:pPr>
      <w:r w:rsidRPr="00226D85">
        <w:rPr>
          <w:b/>
          <w:sz w:val="20"/>
          <w:szCs w:val="20"/>
          <w:u w:val="single"/>
        </w:rPr>
        <w:t>Individuální zkoušky a výchozí revize elektrického zařízení</w:t>
      </w:r>
    </w:p>
    <w:p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rsidR="00786529" w:rsidRDefault="00786529" w:rsidP="00786529">
      <w:pPr>
        <w:jc w:val="both"/>
        <w:rPr>
          <w:b/>
          <w:sz w:val="20"/>
          <w:szCs w:val="20"/>
          <w:u w:val="single"/>
        </w:rPr>
      </w:pPr>
    </w:p>
    <w:p w:rsidR="00786529" w:rsidRPr="00226D85" w:rsidRDefault="00786529" w:rsidP="00786529">
      <w:pPr>
        <w:jc w:val="both"/>
        <w:rPr>
          <w:b/>
          <w:sz w:val="20"/>
          <w:szCs w:val="20"/>
          <w:u w:val="single"/>
        </w:rPr>
      </w:pPr>
      <w:r w:rsidRPr="00226D85">
        <w:rPr>
          <w:b/>
          <w:sz w:val="20"/>
          <w:szCs w:val="20"/>
          <w:u w:val="single"/>
        </w:rPr>
        <w:t>Komplexní vyzkoušení elektrického zařízení</w:t>
      </w:r>
    </w:p>
    <w:p w:rsidR="00786529"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vykazují nedostatky, že z hlediska funkčního splňují požadavky projektu a že jsou schopná bezporuchového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rsidR="00A3673E" w:rsidRPr="00BC4C13" w:rsidRDefault="00A3673E" w:rsidP="00BC4C13">
      <w:pPr>
        <w:rPr>
          <w:sz w:val="20"/>
          <w:szCs w:val="20"/>
        </w:rPr>
      </w:pPr>
    </w:p>
    <w:p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rsidR="00640FF7" w:rsidRPr="00BC4C13" w:rsidRDefault="00640FF7" w:rsidP="00BC4C13">
      <w:pPr>
        <w:jc w:val="both"/>
        <w:rPr>
          <w:sz w:val="20"/>
          <w:szCs w:val="20"/>
        </w:rPr>
      </w:pPr>
    </w:p>
    <w:p w:rsidR="002238A6" w:rsidRPr="00395216" w:rsidRDefault="002238A6" w:rsidP="002238A6">
      <w:pPr>
        <w:jc w:val="both"/>
        <w:rPr>
          <w:bCs/>
          <w:sz w:val="20"/>
          <w:szCs w:val="20"/>
          <w:u w:val="single"/>
        </w:rPr>
      </w:pPr>
      <w:r w:rsidRPr="00395216">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rsidR="002238A6" w:rsidRPr="00395216" w:rsidRDefault="002238A6" w:rsidP="002238A6">
      <w:pPr>
        <w:jc w:val="both"/>
        <w:rPr>
          <w:b/>
          <w:sz w:val="20"/>
          <w:szCs w:val="20"/>
        </w:rPr>
      </w:pPr>
      <w:r w:rsidRPr="00395216">
        <w:rPr>
          <w:sz w:val="20"/>
          <w:szCs w:val="20"/>
        </w:rPr>
        <w:t>Při provádění stavby musí být dodrženy všechny platné normy, vyhlášky a nařízení pro provádění stavebních prací</w:t>
      </w:r>
      <w:r>
        <w:rPr>
          <w:sz w:val="20"/>
          <w:szCs w:val="20"/>
        </w:rPr>
        <w:t>.</w:t>
      </w:r>
    </w:p>
    <w:p w:rsidR="002238A6" w:rsidRPr="00395216" w:rsidRDefault="002238A6" w:rsidP="002238A6">
      <w:pPr>
        <w:jc w:val="both"/>
        <w:rPr>
          <w:b/>
          <w:i/>
          <w:sz w:val="20"/>
          <w:szCs w:val="20"/>
        </w:rPr>
      </w:pPr>
      <w:r w:rsidRPr="00395216">
        <w:rPr>
          <w:sz w:val="20"/>
          <w:szCs w:val="20"/>
        </w:rPr>
        <w:t>Vyhláška č.</w:t>
      </w:r>
      <w:r w:rsidRPr="00395216">
        <w:rPr>
          <w:b/>
          <w:sz w:val="20"/>
          <w:szCs w:val="20"/>
        </w:rPr>
        <w:t xml:space="preserve"> </w:t>
      </w:r>
      <w:r w:rsidRPr="00395216">
        <w:rPr>
          <w:sz w:val="20"/>
          <w:szCs w:val="20"/>
        </w:rPr>
        <w:t>601/2006 Sb. O bezpečnosti práce a technických zařízení při stavebních pracích.</w:t>
      </w:r>
    </w:p>
    <w:p w:rsidR="002238A6" w:rsidRPr="00395216" w:rsidRDefault="002238A6" w:rsidP="002238A6">
      <w:pPr>
        <w:jc w:val="both"/>
        <w:rPr>
          <w:b/>
          <w:sz w:val="20"/>
          <w:szCs w:val="20"/>
        </w:rPr>
      </w:pPr>
      <w:r w:rsidRPr="00395216">
        <w:rPr>
          <w:sz w:val="20"/>
          <w:szCs w:val="20"/>
        </w:rPr>
        <w:t xml:space="preserve">Při všech montážních pracích je nutno přísně dodržovat bezpečnostní předpisy. </w:t>
      </w:r>
    </w:p>
    <w:p w:rsidR="002238A6" w:rsidRDefault="002238A6" w:rsidP="002238A6">
      <w:pPr>
        <w:jc w:val="both"/>
        <w:rPr>
          <w:sz w:val="20"/>
          <w:szCs w:val="20"/>
        </w:rPr>
      </w:pPr>
      <w:r w:rsidRPr="00395216">
        <w:rPr>
          <w:sz w:val="20"/>
          <w:szCs w:val="20"/>
        </w:rPr>
        <w:t>Projektová dokumentace byla zpracována v souladu s platnými předpisy a normami ČSN. Jejich ustanovení je nutno dodržet i při prováděcích pracích. Změny je možno provést po dohodě s projektantem. Elektroinstalace bude provedena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rsidR="002238A6" w:rsidRDefault="002238A6" w:rsidP="002238A6">
      <w:pPr>
        <w:jc w:val="both"/>
        <w:rPr>
          <w:sz w:val="20"/>
          <w:szCs w:val="20"/>
        </w:rPr>
      </w:pPr>
      <w:r w:rsidRPr="00BC4C13">
        <w:rPr>
          <w:sz w:val="20"/>
          <w:szCs w:val="20"/>
        </w:rPr>
        <w:t>Tato projektová dokumentace je provedena dle § 2 vyhlášky č.</w:t>
      </w:r>
      <w:r>
        <w:rPr>
          <w:sz w:val="20"/>
          <w:szCs w:val="20"/>
        </w:rPr>
        <w:t>62/2013</w:t>
      </w:r>
      <w:r w:rsidRPr="00BC4C13">
        <w:rPr>
          <w:sz w:val="20"/>
          <w:szCs w:val="20"/>
        </w:rPr>
        <w:t xml:space="preserve"> Sb. o dokumentaci staveb, přílohy č. </w:t>
      </w:r>
      <w:r>
        <w:rPr>
          <w:sz w:val="20"/>
          <w:szCs w:val="20"/>
        </w:rPr>
        <w:t>5</w:t>
      </w:r>
      <w:r w:rsidRPr="00BC4C13">
        <w:rPr>
          <w:sz w:val="20"/>
          <w:szCs w:val="20"/>
        </w:rPr>
        <w:t xml:space="preserve"> rozsah a obsah projektové dokumentace pro </w:t>
      </w:r>
      <w:r>
        <w:rPr>
          <w:sz w:val="20"/>
          <w:szCs w:val="20"/>
        </w:rPr>
        <w:t>ohlášení stavby uvedené v § 104 odst. 1 písm. a) až c) stavebního zákona nebo pro vydání stavebního povolení</w:t>
      </w:r>
      <w:r w:rsidRPr="00BC4C13">
        <w:rPr>
          <w:sz w:val="20"/>
          <w:szCs w:val="20"/>
        </w:rPr>
        <w:t xml:space="preserve">. </w:t>
      </w:r>
      <w:r w:rsidRPr="00DC11CD">
        <w:rPr>
          <w:b/>
          <w:sz w:val="20"/>
          <w:szCs w:val="20"/>
        </w:rPr>
        <w:t>Pro dokumentaci pro provádění stavby nebo dokumentaci pro výběr zhotovitele je nutno vypracovat novou projektovou dokumentaci</w:t>
      </w:r>
      <w:r w:rsidRPr="00BC4C13">
        <w:rPr>
          <w:sz w:val="20"/>
          <w:szCs w:val="20"/>
        </w:rPr>
        <w:t xml:space="preserve"> dle § </w:t>
      </w:r>
      <w:r>
        <w:rPr>
          <w:sz w:val="20"/>
          <w:szCs w:val="20"/>
        </w:rPr>
        <w:t>2</w:t>
      </w:r>
      <w:r w:rsidRPr="00BC4C13">
        <w:rPr>
          <w:sz w:val="20"/>
          <w:szCs w:val="20"/>
        </w:rPr>
        <w:t xml:space="preserve"> vyhlášky č.</w:t>
      </w:r>
      <w:r>
        <w:rPr>
          <w:sz w:val="20"/>
          <w:szCs w:val="20"/>
        </w:rPr>
        <w:t>62</w:t>
      </w:r>
      <w:r w:rsidRPr="00BC4C13">
        <w:rPr>
          <w:sz w:val="20"/>
          <w:szCs w:val="20"/>
        </w:rPr>
        <w:t>/20</w:t>
      </w:r>
      <w:r>
        <w:rPr>
          <w:sz w:val="20"/>
          <w:szCs w:val="20"/>
        </w:rPr>
        <w:t>13</w:t>
      </w:r>
      <w:r w:rsidRPr="00BC4C13">
        <w:rPr>
          <w:sz w:val="20"/>
          <w:szCs w:val="20"/>
        </w:rPr>
        <w:t xml:space="preserve"> Sb.</w:t>
      </w:r>
      <w:r>
        <w:rPr>
          <w:sz w:val="20"/>
          <w:szCs w:val="20"/>
        </w:rPr>
        <w:t xml:space="preserve"> </w:t>
      </w:r>
      <w:r w:rsidRPr="00BC4C13">
        <w:rPr>
          <w:sz w:val="20"/>
          <w:szCs w:val="20"/>
        </w:rPr>
        <w:t xml:space="preserve">o dokumentaci staveb, příloha č. </w:t>
      </w:r>
      <w:r>
        <w:rPr>
          <w:sz w:val="20"/>
          <w:szCs w:val="20"/>
        </w:rPr>
        <w:t>6</w:t>
      </w:r>
      <w:r w:rsidRPr="00BC4C13">
        <w:rPr>
          <w:sz w:val="20"/>
          <w:szCs w:val="20"/>
        </w:rPr>
        <w:t xml:space="preserve"> rozsah a obsah projektové dokumentace pro provádění stavby.</w:t>
      </w:r>
    </w:p>
    <w:p w:rsidR="002238A6" w:rsidRDefault="002238A6" w:rsidP="002238A6">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rsidR="00357D31" w:rsidRDefault="00357D31" w:rsidP="00357D31">
      <w:pPr>
        <w:jc w:val="both"/>
        <w:rPr>
          <w:sz w:val="20"/>
          <w:szCs w:val="20"/>
        </w:rPr>
      </w:pPr>
      <w:r>
        <w:rPr>
          <w:sz w:val="20"/>
          <w:szCs w:val="20"/>
        </w:rPr>
        <w:t>Všechny vizuální prvky interiéru i exteriéru musí být odsouhlaseny generálním projektantem nebo investorem (vzorování).</w:t>
      </w:r>
    </w:p>
    <w:p w:rsidR="00897DC1" w:rsidRDefault="00897DC1" w:rsidP="00BC4C13">
      <w:pPr>
        <w:jc w:val="both"/>
        <w:rPr>
          <w:sz w:val="20"/>
          <w:szCs w:val="20"/>
        </w:rPr>
      </w:pPr>
    </w:p>
    <w:p w:rsidR="00A3673E" w:rsidRDefault="00A3673E" w:rsidP="00BC4C13">
      <w:pPr>
        <w:jc w:val="both"/>
        <w:rPr>
          <w:sz w:val="20"/>
          <w:szCs w:val="20"/>
        </w:rPr>
      </w:pPr>
    </w:p>
    <w:p w:rsidR="00803396" w:rsidRDefault="00803396" w:rsidP="00BC4C13">
      <w:pPr>
        <w:jc w:val="both"/>
        <w:rPr>
          <w:sz w:val="20"/>
          <w:szCs w:val="20"/>
        </w:rPr>
      </w:pPr>
    </w:p>
    <w:p w:rsidR="00C554B3" w:rsidRDefault="00C554B3" w:rsidP="00BC4C13">
      <w:pPr>
        <w:jc w:val="both"/>
        <w:rPr>
          <w:sz w:val="20"/>
          <w:szCs w:val="20"/>
        </w:rPr>
      </w:pPr>
    </w:p>
    <w:p w:rsidR="00C554B3" w:rsidRDefault="00C554B3" w:rsidP="00BC4C13">
      <w:pPr>
        <w:jc w:val="both"/>
        <w:rPr>
          <w:sz w:val="20"/>
          <w:szCs w:val="20"/>
        </w:rPr>
      </w:pPr>
    </w:p>
    <w:p w:rsidR="00803396" w:rsidRDefault="00803396" w:rsidP="00BC4C13">
      <w:pPr>
        <w:jc w:val="both"/>
        <w:rPr>
          <w:sz w:val="20"/>
          <w:szCs w:val="20"/>
        </w:rPr>
      </w:pPr>
    </w:p>
    <w:p w:rsidR="00803396" w:rsidRDefault="00803396" w:rsidP="00BC4C13">
      <w:pPr>
        <w:jc w:val="both"/>
        <w:rPr>
          <w:sz w:val="20"/>
          <w:szCs w:val="20"/>
        </w:rPr>
      </w:pPr>
    </w:p>
    <w:p w:rsidR="00803396" w:rsidRDefault="00803396" w:rsidP="00BC4C13">
      <w:pPr>
        <w:jc w:val="both"/>
        <w:rPr>
          <w:sz w:val="20"/>
          <w:szCs w:val="20"/>
        </w:rPr>
      </w:pPr>
    </w:p>
    <w:p w:rsidR="001E55C7" w:rsidRDefault="001E55C7" w:rsidP="00BC4C13">
      <w:pPr>
        <w:jc w:val="both"/>
        <w:rPr>
          <w:sz w:val="20"/>
          <w:szCs w:val="20"/>
        </w:rPr>
      </w:pPr>
    </w:p>
    <w:p w:rsidR="001B5024" w:rsidRDefault="001B5024" w:rsidP="00BC4C13">
      <w:pPr>
        <w:jc w:val="both"/>
        <w:rPr>
          <w:sz w:val="20"/>
          <w:szCs w:val="20"/>
        </w:rPr>
      </w:pPr>
    </w:p>
    <w:p w:rsidR="001B5024" w:rsidRDefault="001B5024" w:rsidP="00BC4C13">
      <w:pPr>
        <w:jc w:val="both"/>
        <w:rPr>
          <w:sz w:val="20"/>
          <w:szCs w:val="20"/>
        </w:rPr>
      </w:pPr>
    </w:p>
    <w:p w:rsidR="00395216" w:rsidRDefault="00D04011" w:rsidP="00395216">
      <w:pPr>
        <w:rPr>
          <w:sz w:val="20"/>
          <w:szCs w:val="20"/>
        </w:rPr>
      </w:pPr>
      <w:r w:rsidRPr="00BC4C13">
        <w:rPr>
          <w:sz w:val="20"/>
          <w:szCs w:val="20"/>
        </w:rPr>
        <w:t>V </w:t>
      </w:r>
      <w:r w:rsidR="00C3675C" w:rsidRPr="00BC4C13">
        <w:rPr>
          <w:sz w:val="20"/>
          <w:szCs w:val="20"/>
        </w:rPr>
        <w:t xml:space="preserve">Hodoníně </w:t>
      </w:r>
      <w:r w:rsidR="00C554B3">
        <w:rPr>
          <w:sz w:val="20"/>
          <w:szCs w:val="20"/>
        </w:rPr>
        <w:t>09</w:t>
      </w:r>
      <w:r w:rsidR="008559CB">
        <w:rPr>
          <w:sz w:val="20"/>
          <w:szCs w:val="20"/>
        </w:rPr>
        <w:t xml:space="preserve">. </w:t>
      </w:r>
      <w:r w:rsidR="009B16A6">
        <w:rPr>
          <w:sz w:val="20"/>
          <w:szCs w:val="20"/>
        </w:rPr>
        <w:t>1</w:t>
      </w:r>
      <w:r w:rsidR="00C554B3">
        <w:rPr>
          <w:sz w:val="20"/>
          <w:szCs w:val="20"/>
        </w:rPr>
        <w:t>1</w:t>
      </w:r>
      <w:r w:rsidR="003512B6">
        <w:rPr>
          <w:sz w:val="20"/>
          <w:szCs w:val="20"/>
        </w:rPr>
        <w:t>.</w:t>
      </w:r>
      <w:r w:rsidR="006F4F87">
        <w:rPr>
          <w:sz w:val="20"/>
          <w:szCs w:val="20"/>
        </w:rPr>
        <w:t xml:space="preserve"> 201</w:t>
      </w:r>
      <w:r w:rsidR="0040142A">
        <w:rPr>
          <w:sz w:val="20"/>
          <w:szCs w:val="20"/>
        </w:rPr>
        <w:t>8</w:t>
      </w:r>
      <w:r w:rsidRPr="00BC4C13">
        <w:rPr>
          <w:sz w:val="20"/>
          <w:szCs w:val="20"/>
        </w:rPr>
        <w:tab/>
      </w:r>
      <w:r w:rsidRPr="00BC4C13">
        <w:rPr>
          <w:sz w:val="20"/>
          <w:szCs w:val="20"/>
        </w:rPr>
        <w:tab/>
      </w:r>
      <w:r w:rsidRPr="00BC4C13">
        <w:rPr>
          <w:sz w:val="20"/>
          <w:szCs w:val="20"/>
        </w:rPr>
        <w:tab/>
      </w:r>
      <w:r w:rsidRPr="00BC4C13">
        <w:rPr>
          <w:sz w:val="20"/>
          <w:szCs w:val="20"/>
        </w:rPr>
        <w:tab/>
      </w:r>
      <w:r w:rsidR="001C1500" w:rsidRPr="00BC4C13">
        <w:rPr>
          <w:sz w:val="20"/>
          <w:szCs w:val="20"/>
        </w:rPr>
        <w:t xml:space="preserve">               </w:t>
      </w:r>
      <w:r w:rsidR="006F412F">
        <w:rPr>
          <w:sz w:val="20"/>
          <w:szCs w:val="20"/>
        </w:rPr>
        <w:tab/>
      </w:r>
      <w:r w:rsidR="006F412F">
        <w:rPr>
          <w:sz w:val="20"/>
          <w:szCs w:val="20"/>
        </w:rPr>
        <w:tab/>
      </w:r>
      <w:r w:rsidR="001C1500" w:rsidRPr="00BC4C13">
        <w:rPr>
          <w:sz w:val="20"/>
          <w:szCs w:val="20"/>
        </w:rPr>
        <w:t xml:space="preserve">            </w:t>
      </w:r>
      <w:r w:rsidRPr="00BC4C13">
        <w:rPr>
          <w:sz w:val="20"/>
          <w:szCs w:val="20"/>
        </w:rPr>
        <w:t>Vypracoval: Petr Winkler</w:t>
      </w:r>
    </w:p>
    <w:p w:rsidR="00803396" w:rsidRDefault="00803396" w:rsidP="00395216">
      <w:pPr>
        <w:rPr>
          <w:sz w:val="20"/>
          <w:szCs w:val="20"/>
        </w:rPr>
      </w:pPr>
      <w:bookmarkStart w:id="21" w:name="_GoBack"/>
      <w:bookmarkEnd w:id="21"/>
    </w:p>
    <w:p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rsidR="00AF351D" w:rsidRDefault="00AF351D" w:rsidP="00AF351D">
      <w:pPr>
        <w:rPr>
          <w:sz w:val="20"/>
          <w:szCs w:val="20"/>
        </w:rPr>
      </w:pPr>
    </w:p>
    <w:p w:rsidR="00AF351D" w:rsidRPr="00EF0283" w:rsidRDefault="00AF351D" w:rsidP="00AF351D">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400/230V 50Hz  TN-C</w:t>
      </w:r>
    </w:p>
    <w:p w:rsidR="00AF351D" w:rsidRPr="00EF0283" w:rsidRDefault="00AF351D" w:rsidP="00AF351D">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400/230V 50Hz  TN-C-S</w:t>
      </w:r>
    </w:p>
    <w:p w:rsidR="00AF351D" w:rsidRDefault="00AF351D" w:rsidP="00AF351D">
      <w:pPr>
        <w:jc w:val="both"/>
        <w:rPr>
          <w:sz w:val="20"/>
          <w:szCs w:val="20"/>
        </w:rPr>
      </w:pPr>
      <w:r>
        <w:rPr>
          <w:sz w:val="20"/>
          <w:szCs w:val="20"/>
        </w:rPr>
        <w:t>Napájení</w:t>
      </w:r>
      <w:r>
        <w:rPr>
          <w:sz w:val="20"/>
          <w:szCs w:val="20"/>
        </w:rPr>
        <w:tab/>
      </w:r>
      <w:r>
        <w:rPr>
          <w:sz w:val="20"/>
          <w:szCs w:val="20"/>
        </w:rPr>
        <w:tab/>
        <w:t xml:space="preserve">- ze stávajícího rozváděče </w:t>
      </w:r>
      <w:r w:rsidR="00C554B3">
        <w:rPr>
          <w:sz w:val="20"/>
          <w:szCs w:val="20"/>
        </w:rPr>
        <w:t>RE1 umístěný v 1.NP m.č.110</w:t>
      </w:r>
    </w:p>
    <w:p w:rsidR="00AF351D" w:rsidRDefault="00AF351D" w:rsidP="00AF351D">
      <w:pPr>
        <w:ind w:left="2127" w:hanging="2127"/>
        <w:jc w:val="both"/>
        <w:rPr>
          <w:rStyle w:val="A0"/>
          <w:sz w:val="20"/>
          <w:szCs w:val="20"/>
        </w:rPr>
      </w:pPr>
      <w:r>
        <w:rPr>
          <w:sz w:val="20"/>
          <w:szCs w:val="20"/>
        </w:rPr>
        <w:t>Měření el.energie</w:t>
      </w:r>
      <w:r>
        <w:rPr>
          <w:sz w:val="20"/>
          <w:szCs w:val="20"/>
        </w:rPr>
        <w:tab/>
        <w:t xml:space="preserve">- ve stávajícím </w:t>
      </w:r>
      <w:r w:rsidR="00C554B3">
        <w:rPr>
          <w:sz w:val="20"/>
          <w:szCs w:val="20"/>
        </w:rPr>
        <w:t>rozváděče RE1 umístěný v 1.NP m.č.110</w:t>
      </w:r>
    </w:p>
    <w:p w:rsidR="00AF351D" w:rsidRDefault="00AF351D" w:rsidP="00AF351D">
      <w:pPr>
        <w:ind w:left="2127" w:hanging="2127"/>
        <w:jc w:val="both"/>
        <w:rPr>
          <w:rStyle w:val="A0"/>
          <w:sz w:val="20"/>
          <w:szCs w:val="20"/>
        </w:rPr>
      </w:pPr>
      <w:r>
        <w:rPr>
          <w:rStyle w:val="A0"/>
          <w:sz w:val="20"/>
          <w:szCs w:val="20"/>
        </w:rPr>
        <w:t>Jištění</w:t>
      </w:r>
      <w:r>
        <w:rPr>
          <w:rStyle w:val="A0"/>
          <w:sz w:val="20"/>
          <w:szCs w:val="20"/>
        </w:rPr>
        <w:tab/>
        <w:t>- v</w:t>
      </w:r>
      <w:r w:rsidR="00B3010A">
        <w:rPr>
          <w:rStyle w:val="A0"/>
          <w:sz w:val="20"/>
          <w:szCs w:val="20"/>
        </w:rPr>
        <w:t> rozváděči RE1, dozbrojením jističi se jmenovitou</w:t>
      </w:r>
      <w:r w:rsidRPr="00045698">
        <w:rPr>
          <w:rStyle w:val="A0"/>
          <w:sz w:val="20"/>
          <w:szCs w:val="20"/>
        </w:rPr>
        <w:t xml:space="preserve"> vypínací zkratov</w:t>
      </w:r>
      <w:r>
        <w:rPr>
          <w:rStyle w:val="A0"/>
          <w:sz w:val="20"/>
          <w:szCs w:val="20"/>
        </w:rPr>
        <w:t>ou</w:t>
      </w:r>
      <w:r w:rsidRPr="00045698">
        <w:rPr>
          <w:rStyle w:val="A0"/>
          <w:sz w:val="20"/>
          <w:szCs w:val="20"/>
        </w:rPr>
        <w:t xml:space="preserve"> schopnost</w:t>
      </w:r>
      <w:r>
        <w:rPr>
          <w:rStyle w:val="A0"/>
          <w:sz w:val="20"/>
          <w:szCs w:val="20"/>
        </w:rPr>
        <w:t>í</w:t>
      </w:r>
      <w:r w:rsidRPr="00045698">
        <w:rPr>
          <w:rStyle w:val="A0"/>
          <w:sz w:val="20"/>
          <w:szCs w:val="20"/>
        </w:rPr>
        <w:t xml:space="preserve"> </w:t>
      </w:r>
      <w:r>
        <w:rPr>
          <w:rStyle w:val="A0"/>
          <w:sz w:val="20"/>
          <w:szCs w:val="20"/>
        </w:rPr>
        <w:t>10 kA</w:t>
      </w:r>
    </w:p>
    <w:p w:rsidR="00AF351D" w:rsidRDefault="00AF351D" w:rsidP="00AF351D">
      <w:pPr>
        <w:ind w:left="2127" w:hanging="2127"/>
        <w:jc w:val="both"/>
        <w:rPr>
          <w:rStyle w:val="A0"/>
          <w:sz w:val="20"/>
          <w:szCs w:val="20"/>
        </w:rPr>
      </w:pPr>
      <w:r>
        <w:rPr>
          <w:rStyle w:val="A0"/>
          <w:sz w:val="20"/>
          <w:szCs w:val="20"/>
        </w:rPr>
        <w:t>Krytí přístrojů a rozváděčů</w:t>
      </w:r>
    </w:p>
    <w:p w:rsidR="00AF351D" w:rsidRDefault="00AF351D" w:rsidP="00AF351D">
      <w:pPr>
        <w:ind w:left="2127" w:hanging="3"/>
        <w:jc w:val="both"/>
        <w:rPr>
          <w:rStyle w:val="A0"/>
          <w:sz w:val="20"/>
          <w:szCs w:val="20"/>
        </w:rPr>
      </w:pPr>
      <w:r>
        <w:rPr>
          <w:rStyle w:val="A0"/>
          <w:sz w:val="20"/>
          <w:szCs w:val="20"/>
        </w:rPr>
        <w:t>– dle protokolu o určení vnějších vlivů</w:t>
      </w:r>
    </w:p>
    <w:p w:rsidR="00AF351D" w:rsidRDefault="00AF351D" w:rsidP="00AF351D">
      <w:pPr>
        <w:ind w:left="2127" w:hanging="2127"/>
        <w:jc w:val="both"/>
        <w:rPr>
          <w:rStyle w:val="A0"/>
          <w:sz w:val="20"/>
          <w:szCs w:val="20"/>
        </w:rPr>
      </w:pPr>
      <w:r>
        <w:rPr>
          <w:rStyle w:val="A0"/>
          <w:sz w:val="20"/>
          <w:szCs w:val="20"/>
        </w:rPr>
        <w:t>Rozváděče</w:t>
      </w:r>
      <w:r>
        <w:rPr>
          <w:rStyle w:val="A0"/>
          <w:sz w:val="20"/>
          <w:szCs w:val="20"/>
        </w:rPr>
        <w:tab/>
        <w:t xml:space="preserve">- oceloplechové nebo celoplastové rozvodnice umístěné pod omítkou nebo samostatně stojící v krytí IP30/20 nebo IP54/20, In= </w:t>
      </w:r>
      <w:r w:rsidR="00B3010A">
        <w:rPr>
          <w:rStyle w:val="A0"/>
          <w:sz w:val="20"/>
          <w:szCs w:val="20"/>
        </w:rPr>
        <w:t>40A</w:t>
      </w:r>
    </w:p>
    <w:p w:rsidR="00AF351D" w:rsidRDefault="00AF351D" w:rsidP="00AF351D">
      <w:pPr>
        <w:ind w:left="2127" w:hanging="2127"/>
        <w:jc w:val="both"/>
        <w:rPr>
          <w:rStyle w:val="A0"/>
          <w:sz w:val="20"/>
          <w:szCs w:val="20"/>
        </w:rPr>
      </w:pPr>
      <w:r>
        <w:rPr>
          <w:rStyle w:val="A0"/>
          <w:sz w:val="20"/>
          <w:szCs w:val="20"/>
        </w:rPr>
        <w:t>Přístroje</w:t>
      </w:r>
      <w:r>
        <w:rPr>
          <w:rStyle w:val="A0"/>
          <w:sz w:val="20"/>
          <w:szCs w:val="20"/>
        </w:rPr>
        <w:tab/>
        <w:t>- zásuvky, spínače a ovládače v provedení pod omít</w:t>
      </w:r>
      <w:r w:rsidR="00B3010A">
        <w:rPr>
          <w:rStyle w:val="A0"/>
          <w:sz w:val="20"/>
          <w:szCs w:val="20"/>
        </w:rPr>
        <w:t>kou nebo na omítce v krytí IP20</w:t>
      </w:r>
    </w:p>
    <w:p w:rsidR="00AF351D" w:rsidRDefault="00AF351D" w:rsidP="00AF351D">
      <w:pPr>
        <w:ind w:left="2127" w:hanging="2127"/>
        <w:jc w:val="both"/>
        <w:rPr>
          <w:sz w:val="20"/>
          <w:szCs w:val="20"/>
        </w:rPr>
      </w:pPr>
      <w:r>
        <w:rPr>
          <w:rStyle w:val="A0"/>
          <w:sz w:val="20"/>
          <w:szCs w:val="20"/>
        </w:rPr>
        <w:t>Kabely a vodiče</w:t>
      </w:r>
      <w:r>
        <w:rPr>
          <w:rStyle w:val="A0"/>
          <w:sz w:val="20"/>
          <w:szCs w:val="20"/>
        </w:rPr>
        <w:tab/>
        <w:t xml:space="preserve">- CYKY, </w:t>
      </w:r>
      <w:r w:rsidRPr="00E86A72">
        <w:rPr>
          <w:sz w:val="20"/>
          <w:szCs w:val="20"/>
        </w:rPr>
        <w:t>H07V-U</w:t>
      </w:r>
      <w:r w:rsidR="00B3010A">
        <w:rPr>
          <w:sz w:val="20"/>
          <w:szCs w:val="20"/>
        </w:rPr>
        <w:t xml:space="preserve"> </w:t>
      </w:r>
      <w:r>
        <w:rPr>
          <w:sz w:val="20"/>
          <w:szCs w:val="20"/>
        </w:rPr>
        <w:t>uloženy pod omítkou nebo v kabelovém úložném systému</w:t>
      </w:r>
    </w:p>
    <w:p w:rsidR="00AF351D" w:rsidRDefault="00AF351D" w:rsidP="00AF351D">
      <w:pPr>
        <w:ind w:left="2127" w:hanging="2127"/>
        <w:jc w:val="both"/>
        <w:rPr>
          <w:sz w:val="20"/>
          <w:szCs w:val="20"/>
        </w:rPr>
      </w:pPr>
      <w:r>
        <w:rPr>
          <w:sz w:val="20"/>
          <w:szCs w:val="20"/>
        </w:rPr>
        <w:t>Uzemňovací soustava</w:t>
      </w:r>
      <w:r>
        <w:rPr>
          <w:sz w:val="20"/>
          <w:szCs w:val="20"/>
        </w:rPr>
        <w:tab/>
        <w:t xml:space="preserve">- </w:t>
      </w:r>
      <w:r w:rsidR="00B3010A">
        <w:rPr>
          <w:sz w:val="20"/>
          <w:szCs w:val="20"/>
        </w:rPr>
        <w:t>stávající</w:t>
      </w:r>
    </w:p>
    <w:p w:rsidR="00AF351D" w:rsidRDefault="00AF351D" w:rsidP="00AF351D">
      <w:pPr>
        <w:ind w:left="2127" w:hanging="2127"/>
        <w:jc w:val="both"/>
        <w:rPr>
          <w:sz w:val="20"/>
          <w:szCs w:val="20"/>
        </w:rPr>
      </w:pPr>
      <w:r>
        <w:rPr>
          <w:sz w:val="20"/>
          <w:szCs w:val="20"/>
        </w:rPr>
        <w:t>Jímací soustava</w:t>
      </w:r>
      <w:r>
        <w:rPr>
          <w:sz w:val="20"/>
          <w:szCs w:val="20"/>
        </w:rPr>
        <w:tab/>
        <w:t xml:space="preserve">- </w:t>
      </w:r>
      <w:r w:rsidR="00B3010A">
        <w:rPr>
          <w:sz w:val="20"/>
          <w:szCs w:val="20"/>
        </w:rPr>
        <w:t>stávající</w:t>
      </w:r>
    </w:p>
    <w:p w:rsidR="00AF351D" w:rsidRDefault="00AF351D" w:rsidP="00C554B3">
      <w:pPr>
        <w:ind w:left="2127" w:hanging="2127"/>
        <w:jc w:val="both"/>
        <w:rPr>
          <w:sz w:val="20"/>
          <w:szCs w:val="20"/>
        </w:rPr>
      </w:pPr>
      <w:r>
        <w:rPr>
          <w:sz w:val="20"/>
          <w:szCs w:val="20"/>
        </w:rPr>
        <w:t>Ochrana proti přepětí</w:t>
      </w:r>
      <w:r>
        <w:rPr>
          <w:sz w:val="20"/>
          <w:szCs w:val="20"/>
        </w:rPr>
        <w:tab/>
        <w:t xml:space="preserve">- </w:t>
      </w:r>
      <w:r w:rsidR="00B3010A">
        <w:rPr>
          <w:sz w:val="20"/>
          <w:szCs w:val="20"/>
        </w:rPr>
        <w:t>stávající</w:t>
      </w:r>
    </w:p>
    <w:sectPr w:rsidR="00AF351D" w:rsidSect="00133B3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F59" w:rsidRDefault="009C7F59">
      <w:r>
        <w:separator/>
      </w:r>
    </w:p>
  </w:endnote>
  <w:endnote w:type="continuationSeparator" w:id="0">
    <w:p w:rsidR="009C7F59" w:rsidRDefault="009C7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232815"/>
      <w:docPartObj>
        <w:docPartGallery w:val="Page Numbers (Bottom of Page)"/>
        <w:docPartUnique/>
      </w:docPartObj>
    </w:sdtPr>
    <w:sdtEndPr/>
    <w:sdtContent>
      <w:p w:rsidR="009C7F59" w:rsidRDefault="009C7F59">
        <w:pPr>
          <w:pStyle w:val="Zpat"/>
          <w:jc w:val="center"/>
        </w:pPr>
        <w:r>
          <w:fldChar w:fldCharType="begin"/>
        </w:r>
        <w:r>
          <w:instrText>PAGE   \* MERGEFORMAT</w:instrText>
        </w:r>
        <w:r>
          <w:fldChar w:fldCharType="separate"/>
        </w:r>
        <w:r w:rsidR="0041298F">
          <w:rPr>
            <w:noProof/>
          </w:rPr>
          <w:t>12</w:t>
        </w:r>
        <w:r>
          <w:fldChar w:fldCharType="end"/>
        </w:r>
      </w:p>
    </w:sdtContent>
  </w:sdt>
  <w:p w:rsidR="009C7F59" w:rsidRDefault="009C7F59">
    <w:pPr>
      <w:pStyle w:val="Zhlav"/>
      <w:pBdr>
        <w:top w:val="single" w:sz="4" w:space="1" w:color="auto"/>
      </w:pBdr>
      <w:rPr>
        <w:rFonts w:ascii="BankGothic Md BT" w:hAnsi="BankGothic Md BT"/>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F59" w:rsidRDefault="009C7F59">
      <w:r>
        <w:separator/>
      </w:r>
    </w:p>
  </w:footnote>
  <w:footnote w:type="continuationSeparator" w:id="0">
    <w:p w:rsidR="009C7F59" w:rsidRDefault="009C7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F59" w:rsidRDefault="009C7F59" w:rsidP="0002446E">
    <w:pPr>
      <w:pStyle w:val="Zhlav"/>
      <w:pBdr>
        <w:bottom w:val="single" w:sz="4" w:space="1" w:color="auto"/>
      </w:pBdr>
      <w:tabs>
        <w:tab w:val="clear" w:pos="4536"/>
        <w:tab w:val="left" w:pos="6660"/>
      </w:tabs>
      <w:rPr>
        <w:rFonts w:ascii="Arial" w:hAnsi="Arial" w:cs="Arial"/>
        <w:color w:val="808080"/>
        <w:sz w:val="16"/>
        <w:szCs w:val="16"/>
      </w:rPr>
    </w:pPr>
    <w:r>
      <w:rPr>
        <w:rFonts w:ascii="Arial" w:hAnsi="Arial" w:cs="Arial"/>
        <w:color w:val="808080"/>
        <w:sz w:val="16"/>
        <w:szCs w:val="16"/>
      </w:rPr>
      <w:t>Investor:</w:t>
    </w:r>
    <w:r>
      <w:rPr>
        <w:rFonts w:ascii="Arial" w:hAnsi="Arial" w:cs="Arial"/>
        <w:color w:val="808080"/>
        <w:sz w:val="16"/>
        <w:szCs w:val="16"/>
      </w:rPr>
      <w:tab/>
      <w:t xml:space="preserve">          Zhotovitel</w:t>
    </w:r>
  </w:p>
  <w:p w:rsidR="009C7F59" w:rsidRDefault="009C7F59" w:rsidP="0002446E">
    <w:pPr>
      <w:pStyle w:val="Zhlav"/>
      <w:pBdr>
        <w:bottom w:val="single" w:sz="4" w:space="1" w:color="auto"/>
      </w:pBdr>
      <w:tabs>
        <w:tab w:val="clear" w:pos="4536"/>
        <w:tab w:val="left" w:pos="6660"/>
      </w:tabs>
      <w:rPr>
        <w:rFonts w:ascii="Arial" w:hAnsi="Arial" w:cs="Arial"/>
        <w:color w:val="808080"/>
        <w:sz w:val="16"/>
        <w:szCs w:val="16"/>
      </w:rPr>
    </w:pPr>
    <w:r w:rsidRPr="009C7F59">
      <w:rPr>
        <w:rFonts w:ascii="Arial" w:hAnsi="Arial" w:cs="Arial"/>
        <w:color w:val="808080"/>
        <w:sz w:val="16"/>
        <w:szCs w:val="16"/>
      </w:rPr>
      <w:t>Mendelova univerzita v Brně</w:t>
    </w:r>
    <w:r>
      <w:rPr>
        <w:rFonts w:ascii="Arial" w:hAnsi="Arial" w:cs="Arial"/>
        <w:color w:val="808080"/>
        <w:sz w:val="16"/>
        <w:szCs w:val="16"/>
      </w:rPr>
      <w:tab/>
      <w:t xml:space="preserve">          PARDOSA – technik, s.r.o.</w:t>
    </w:r>
    <w:r>
      <w:rPr>
        <w:rFonts w:ascii="Arial" w:hAnsi="Arial" w:cs="Arial"/>
        <w:color w:val="808080"/>
        <w:sz w:val="16"/>
        <w:szCs w:val="16"/>
      </w:rPr>
      <w:tab/>
    </w:r>
  </w:p>
  <w:p w:rsidR="009C7F59" w:rsidRDefault="009C7F59" w:rsidP="0002446E">
    <w:pPr>
      <w:pStyle w:val="Zhlav"/>
      <w:pBdr>
        <w:bottom w:val="single" w:sz="4" w:space="1" w:color="auto"/>
      </w:pBdr>
      <w:tabs>
        <w:tab w:val="clear" w:pos="4536"/>
        <w:tab w:val="left" w:pos="6660"/>
      </w:tabs>
      <w:rPr>
        <w:rFonts w:ascii="Arial" w:hAnsi="Arial" w:cs="Arial"/>
        <w:color w:val="808080"/>
        <w:sz w:val="16"/>
        <w:szCs w:val="16"/>
      </w:rPr>
    </w:pPr>
    <w:r w:rsidRPr="009C7F59">
      <w:rPr>
        <w:rFonts w:ascii="Arial" w:hAnsi="Arial" w:cs="Arial"/>
        <w:color w:val="808080"/>
        <w:sz w:val="16"/>
        <w:szCs w:val="16"/>
      </w:rPr>
      <w:t>Zemědělská 1665/1, Černá Pole</w:t>
    </w:r>
    <w:r>
      <w:rPr>
        <w:rFonts w:ascii="Arial" w:hAnsi="Arial" w:cs="Arial"/>
        <w:color w:val="808080"/>
        <w:sz w:val="16"/>
        <w:szCs w:val="16"/>
      </w:rPr>
      <w:tab/>
      <w:t xml:space="preserve">          Hodonínská 672</w:t>
    </w:r>
  </w:p>
  <w:p w:rsidR="009C7F59" w:rsidRDefault="009C7F59" w:rsidP="0002446E">
    <w:pPr>
      <w:pStyle w:val="Zhlav"/>
      <w:pBdr>
        <w:bottom w:val="single" w:sz="4" w:space="1" w:color="auto"/>
      </w:pBdr>
      <w:tabs>
        <w:tab w:val="left" w:pos="6660"/>
      </w:tabs>
      <w:rPr>
        <w:rFonts w:ascii="Arial" w:hAnsi="Arial" w:cs="Arial"/>
        <w:color w:val="808080"/>
        <w:sz w:val="16"/>
        <w:szCs w:val="16"/>
      </w:rPr>
    </w:pPr>
    <w:r w:rsidRPr="009C7F59">
      <w:rPr>
        <w:rFonts w:ascii="Arial" w:hAnsi="Arial" w:cs="Arial"/>
        <w:color w:val="808080"/>
        <w:sz w:val="16"/>
        <w:szCs w:val="16"/>
      </w:rPr>
      <w:t>613 00 Brno</w:t>
    </w:r>
    <w:r>
      <w:rPr>
        <w:rFonts w:ascii="Arial" w:hAnsi="Arial" w:cs="Arial"/>
        <w:color w:val="808080"/>
        <w:sz w:val="16"/>
        <w:szCs w:val="16"/>
      </w:rPr>
      <w:tab/>
    </w:r>
    <w:r>
      <w:rPr>
        <w:rFonts w:ascii="Arial" w:hAnsi="Arial" w:cs="Arial"/>
        <w:color w:val="808080"/>
        <w:sz w:val="16"/>
        <w:szCs w:val="16"/>
      </w:rPr>
      <w:tab/>
      <w:t xml:space="preserve">          696 03 Dubňany</w:t>
    </w:r>
  </w:p>
  <w:p w:rsidR="009C7F59" w:rsidRDefault="009C7F59" w:rsidP="0002446E">
    <w:pPr>
      <w:pStyle w:val="Zhlav"/>
      <w:pBdr>
        <w:bottom w:val="single" w:sz="4" w:space="1" w:color="auto"/>
      </w:pBdr>
      <w:tabs>
        <w:tab w:val="left" w:pos="6660"/>
      </w:tabs>
      <w:rPr>
        <w:rFonts w:ascii="Arial" w:hAnsi="Arial" w:cs="Arial"/>
        <w:color w:val="808080"/>
        <w:sz w:val="16"/>
        <w:szCs w:val="16"/>
      </w:rPr>
    </w:pPr>
  </w:p>
  <w:p w:rsidR="009C7F59" w:rsidRDefault="009C7F59" w:rsidP="0002446E">
    <w:pPr>
      <w:pStyle w:val="Zhlav"/>
      <w:pBdr>
        <w:bottom w:val="single" w:sz="4" w:space="1" w:color="auto"/>
      </w:pBdr>
      <w:jc w:val="center"/>
      <w:rPr>
        <w:rFonts w:ascii="Arial" w:hAnsi="Arial" w:cs="Arial"/>
        <w:color w:val="808080"/>
        <w:sz w:val="28"/>
        <w:szCs w:val="28"/>
      </w:rPr>
    </w:pPr>
    <w:r w:rsidRPr="009C7F59">
      <w:rPr>
        <w:rFonts w:ascii="Arial" w:hAnsi="Arial" w:cs="Arial"/>
        <w:color w:val="808080"/>
        <w:sz w:val="28"/>
        <w:szCs w:val="28"/>
      </w:rPr>
      <w:t>Oprava izolace proti vlhkosti bytového domu LB 09 v</w:t>
    </w:r>
    <w:r>
      <w:rPr>
        <w:rFonts w:ascii="Arial" w:hAnsi="Arial" w:cs="Arial"/>
        <w:color w:val="808080"/>
        <w:sz w:val="28"/>
        <w:szCs w:val="28"/>
      </w:rPr>
      <w:t> </w:t>
    </w:r>
    <w:r w:rsidRPr="009C7F59">
      <w:rPr>
        <w:rFonts w:ascii="Arial" w:hAnsi="Arial" w:cs="Arial"/>
        <w:color w:val="808080"/>
        <w:sz w:val="28"/>
        <w:szCs w:val="28"/>
      </w:rPr>
      <w:t>Lednici</w:t>
    </w:r>
  </w:p>
  <w:p w:rsidR="009C7F59" w:rsidRPr="008C4F32" w:rsidRDefault="00C554B3" w:rsidP="0002446E">
    <w:pPr>
      <w:pStyle w:val="Zhlav"/>
      <w:pBdr>
        <w:bottom w:val="single" w:sz="4" w:space="1" w:color="auto"/>
      </w:pBdr>
      <w:jc w:val="center"/>
      <w:rPr>
        <w:rFonts w:ascii="Arial" w:hAnsi="Arial" w:cs="Arial"/>
        <w:color w:val="808080"/>
        <w:sz w:val="28"/>
        <w:szCs w:val="28"/>
      </w:rPr>
    </w:pPr>
    <w:r>
      <w:rPr>
        <w:rFonts w:ascii="Arial" w:hAnsi="Arial" w:cs="Arial"/>
        <w:color w:val="808080"/>
        <w:sz w:val="28"/>
        <w:szCs w:val="28"/>
      </w:rPr>
      <w:t xml:space="preserve">D.2 </w:t>
    </w:r>
    <w:r w:rsidR="009C7F59" w:rsidRPr="009C7F59">
      <w:rPr>
        <w:rFonts w:ascii="Arial" w:hAnsi="Arial" w:cs="Arial"/>
        <w:color w:val="808080"/>
        <w:sz w:val="28"/>
        <w:szCs w:val="28"/>
      </w:rPr>
      <w:t>Elektroinstalace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8">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1">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16">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num>
  <w:num w:numId="3">
    <w:abstractNumId w:val="20"/>
  </w:num>
  <w:num w:numId="4">
    <w:abstractNumId w:val="13"/>
  </w:num>
  <w:num w:numId="5">
    <w:abstractNumId w:val="2"/>
  </w:num>
  <w:num w:numId="6">
    <w:abstractNumId w:val="6"/>
  </w:num>
  <w:num w:numId="7">
    <w:abstractNumId w:val="23"/>
  </w:num>
  <w:num w:numId="8">
    <w:abstractNumId w:val="3"/>
  </w:num>
  <w:num w:numId="9">
    <w:abstractNumId w:val="15"/>
  </w:num>
  <w:num w:numId="10">
    <w:abstractNumId w:val="22"/>
  </w:num>
  <w:num w:numId="11">
    <w:abstractNumId w:val="16"/>
  </w:num>
  <w:num w:numId="12">
    <w:abstractNumId w:val="1"/>
  </w:num>
  <w:num w:numId="13">
    <w:abstractNumId w:val="17"/>
  </w:num>
  <w:num w:numId="14">
    <w:abstractNumId w:val="11"/>
  </w:num>
  <w:num w:numId="15">
    <w:abstractNumId w:val="8"/>
  </w:num>
  <w:num w:numId="16">
    <w:abstractNumId w:val="5"/>
  </w:num>
  <w:num w:numId="17">
    <w:abstractNumId w:val="25"/>
  </w:num>
  <w:num w:numId="18">
    <w:abstractNumId w:val="21"/>
  </w:num>
  <w:num w:numId="19">
    <w:abstractNumId w:val="18"/>
  </w:num>
  <w:num w:numId="20">
    <w:abstractNumId w:val="24"/>
  </w:num>
  <w:num w:numId="21">
    <w:abstractNumId w:val="4"/>
  </w:num>
  <w:num w:numId="22">
    <w:abstractNumId w:val="9"/>
  </w:num>
  <w:num w:numId="23">
    <w:abstractNumId w:val="12"/>
  </w:num>
  <w:num w:numId="24">
    <w:abstractNumId w:val="10"/>
  </w:num>
  <w:num w:numId="25">
    <w:abstractNumId w:val="1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52257"/>
  </w:hdrShapeDefaults>
  <w:footnotePr>
    <w:footnote w:id="-1"/>
    <w:footnote w:id="0"/>
  </w:footnotePr>
  <w:endnotePr>
    <w:endnote w:id="-1"/>
    <w:endnote w:id="0"/>
  </w:endnotePr>
  <w:compat>
    <w:compatSetting w:name="compatibilityMode" w:uri="http://schemas.microsoft.com/office/word" w:val="12"/>
  </w:compat>
  <w:rsids>
    <w:rsidRoot w:val="00C61E68"/>
    <w:rsid w:val="00000504"/>
    <w:rsid w:val="00000CA3"/>
    <w:rsid w:val="0000667B"/>
    <w:rsid w:val="00007D40"/>
    <w:rsid w:val="000141AE"/>
    <w:rsid w:val="00017481"/>
    <w:rsid w:val="00021595"/>
    <w:rsid w:val="00021D3C"/>
    <w:rsid w:val="00022557"/>
    <w:rsid w:val="00022775"/>
    <w:rsid w:val="0002446E"/>
    <w:rsid w:val="0002708A"/>
    <w:rsid w:val="000367EB"/>
    <w:rsid w:val="000424A9"/>
    <w:rsid w:val="000503D1"/>
    <w:rsid w:val="00056D25"/>
    <w:rsid w:val="000574D0"/>
    <w:rsid w:val="00060257"/>
    <w:rsid w:val="00060969"/>
    <w:rsid w:val="0006280C"/>
    <w:rsid w:val="00062881"/>
    <w:rsid w:val="00062993"/>
    <w:rsid w:val="000632DE"/>
    <w:rsid w:val="000659F6"/>
    <w:rsid w:val="00067A1B"/>
    <w:rsid w:val="000758E5"/>
    <w:rsid w:val="00075925"/>
    <w:rsid w:val="00080BEB"/>
    <w:rsid w:val="00081BD5"/>
    <w:rsid w:val="00083DCA"/>
    <w:rsid w:val="000846BF"/>
    <w:rsid w:val="000867B1"/>
    <w:rsid w:val="00086F72"/>
    <w:rsid w:val="0008706D"/>
    <w:rsid w:val="000928AE"/>
    <w:rsid w:val="00092A55"/>
    <w:rsid w:val="00097696"/>
    <w:rsid w:val="000A0389"/>
    <w:rsid w:val="000A265E"/>
    <w:rsid w:val="000A6C4C"/>
    <w:rsid w:val="000B00AE"/>
    <w:rsid w:val="000B58F0"/>
    <w:rsid w:val="000B5956"/>
    <w:rsid w:val="000B7F14"/>
    <w:rsid w:val="000C2A99"/>
    <w:rsid w:val="000D06D5"/>
    <w:rsid w:val="000D7261"/>
    <w:rsid w:val="000E084E"/>
    <w:rsid w:val="000E0F82"/>
    <w:rsid w:val="000E13F4"/>
    <w:rsid w:val="000E251A"/>
    <w:rsid w:val="000E322C"/>
    <w:rsid w:val="000E352E"/>
    <w:rsid w:val="000E51BF"/>
    <w:rsid w:val="000F1681"/>
    <w:rsid w:val="000F1C78"/>
    <w:rsid w:val="000F1D11"/>
    <w:rsid w:val="000F221E"/>
    <w:rsid w:val="00104FCF"/>
    <w:rsid w:val="00110E00"/>
    <w:rsid w:val="001214BD"/>
    <w:rsid w:val="001225EA"/>
    <w:rsid w:val="0012393B"/>
    <w:rsid w:val="00132553"/>
    <w:rsid w:val="00133B39"/>
    <w:rsid w:val="00135E3E"/>
    <w:rsid w:val="0013609D"/>
    <w:rsid w:val="00140EA2"/>
    <w:rsid w:val="00142FCE"/>
    <w:rsid w:val="0014658B"/>
    <w:rsid w:val="00147AB9"/>
    <w:rsid w:val="00151F7C"/>
    <w:rsid w:val="001523B3"/>
    <w:rsid w:val="00153B51"/>
    <w:rsid w:val="00155422"/>
    <w:rsid w:val="00156002"/>
    <w:rsid w:val="00163221"/>
    <w:rsid w:val="0016373E"/>
    <w:rsid w:val="001641F4"/>
    <w:rsid w:val="00164665"/>
    <w:rsid w:val="00171636"/>
    <w:rsid w:val="0017565E"/>
    <w:rsid w:val="0017682F"/>
    <w:rsid w:val="00181662"/>
    <w:rsid w:val="001858C8"/>
    <w:rsid w:val="00190C0C"/>
    <w:rsid w:val="001934E7"/>
    <w:rsid w:val="001945BF"/>
    <w:rsid w:val="00195E17"/>
    <w:rsid w:val="00196990"/>
    <w:rsid w:val="001A0B8D"/>
    <w:rsid w:val="001A5156"/>
    <w:rsid w:val="001B1B15"/>
    <w:rsid w:val="001B4083"/>
    <w:rsid w:val="001B462D"/>
    <w:rsid w:val="001B5024"/>
    <w:rsid w:val="001B7063"/>
    <w:rsid w:val="001C0562"/>
    <w:rsid w:val="001C1500"/>
    <w:rsid w:val="001C2051"/>
    <w:rsid w:val="001C2152"/>
    <w:rsid w:val="001C233B"/>
    <w:rsid w:val="001C5EB6"/>
    <w:rsid w:val="001D41ED"/>
    <w:rsid w:val="001D6A85"/>
    <w:rsid w:val="001E55C7"/>
    <w:rsid w:val="001E55DE"/>
    <w:rsid w:val="001E773B"/>
    <w:rsid w:val="001E78E6"/>
    <w:rsid w:val="001F1762"/>
    <w:rsid w:val="001F1B36"/>
    <w:rsid w:val="001F382C"/>
    <w:rsid w:val="002020DD"/>
    <w:rsid w:val="002051FE"/>
    <w:rsid w:val="00206B24"/>
    <w:rsid w:val="0020789C"/>
    <w:rsid w:val="002103CA"/>
    <w:rsid w:val="0021261D"/>
    <w:rsid w:val="0021348C"/>
    <w:rsid w:val="0021590F"/>
    <w:rsid w:val="00217B6C"/>
    <w:rsid w:val="00221186"/>
    <w:rsid w:val="002238A6"/>
    <w:rsid w:val="00224704"/>
    <w:rsid w:val="00224A6E"/>
    <w:rsid w:val="0022631F"/>
    <w:rsid w:val="0023442A"/>
    <w:rsid w:val="00237B85"/>
    <w:rsid w:val="002438F9"/>
    <w:rsid w:val="00243AF9"/>
    <w:rsid w:val="00251064"/>
    <w:rsid w:val="0025256D"/>
    <w:rsid w:val="00253029"/>
    <w:rsid w:val="00254915"/>
    <w:rsid w:val="00257573"/>
    <w:rsid w:val="00257AD4"/>
    <w:rsid w:val="0026157B"/>
    <w:rsid w:val="00264084"/>
    <w:rsid w:val="00265F7D"/>
    <w:rsid w:val="00267B5B"/>
    <w:rsid w:val="00274016"/>
    <w:rsid w:val="002753A2"/>
    <w:rsid w:val="00275DEC"/>
    <w:rsid w:val="00276827"/>
    <w:rsid w:val="002774FE"/>
    <w:rsid w:val="00277BC3"/>
    <w:rsid w:val="00281FA2"/>
    <w:rsid w:val="00282A35"/>
    <w:rsid w:val="0028402A"/>
    <w:rsid w:val="00286344"/>
    <w:rsid w:val="00290D44"/>
    <w:rsid w:val="002920A0"/>
    <w:rsid w:val="00292A3D"/>
    <w:rsid w:val="00294F39"/>
    <w:rsid w:val="0029695B"/>
    <w:rsid w:val="002A3706"/>
    <w:rsid w:val="002A604B"/>
    <w:rsid w:val="002A6120"/>
    <w:rsid w:val="002B55E0"/>
    <w:rsid w:val="002B5A90"/>
    <w:rsid w:val="002B7977"/>
    <w:rsid w:val="002C0472"/>
    <w:rsid w:val="002C24DB"/>
    <w:rsid w:val="002C2FD1"/>
    <w:rsid w:val="002C5523"/>
    <w:rsid w:val="002C65A5"/>
    <w:rsid w:val="002D2F6D"/>
    <w:rsid w:val="002D445A"/>
    <w:rsid w:val="002D541C"/>
    <w:rsid w:val="002F4B52"/>
    <w:rsid w:val="002F5AC3"/>
    <w:rsid w:val="003010D5"/>
    <w:rsid w:val="00302289"/>
    <w:rsid w:val="003100B7"/>
    <w:rsid w:val="00312578"/>
    <w:rsid w:val="003264A3"/>
    <w:rsid w:val="00333250"/>
    <w:rsid w:val="00336090"/>
    <w:rsid w:val="00343173"/>
    <w:rsid w:val="003512B6"/>
    <w:rsid w:val="00356D3E"/>
    <w:rsid w:val="00357D31"/>
    <w:rsid w:val="00360DED"/>
    <w:rsid w:val="00362819"/>
    <w:rsid w:val="00362FC7"/>
    <w:rsid w:val="00364763"/>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714B"/>
    <w:rsid w:val="00393C94"/>
    <w:rsid w:val="00395216"/>
    <w:rsid w:val="00397356"/>
    <w:rsid w:val="003A3A42"/>
    <w:rsid w:val="003A6A08"/>
    <w:rsid w:val="003A74D7"/>
    <w:rsid w:val="003B0CCD"/>
    <w:rsid w:val="003B1C18"/>
    <w:rsid w:val="003B2969"/>
    <w:rsid w:val="003B3AE5"/>
    <w:rsid w:val="003B76BB"/>
    <w:rsid w:val="003B7722"/>
    <w:rsid w:val="003C0EEA"/>
    <w:rsid w:val="003C11AA"/>
    <w:rsid w:val="003C2CE1"/>
    <w:rsid w:val="003D1A6C"/>
    <w:rsid w:val="003D301D"/>
    <w:rsid w:val="003D357A"/>
    <w:rsid w:val="003D4154"/>
    <w:rsid w:val="003D5BB9"/>
    <w:rsid w:val="003E0667"/>
    <w:rsid w:val="003E1085"/>
    <w:rsid w:val="003F0AF4"/>
    <w:rsid w:val="003F31BA"/>
    <w:rsid w:val="003F3B64"/>
    <w:rsid w:val="0040142A"/>
    <w:rsid w:val="00402BD2"/>
    <w:rsid w:val="00402F16"/>
    <w:rsid w:val="0041298F"/>
    <w:rsid w:val="00421E26"/>
    <w:rsid w:val="00422F50"/>
    <w:rsid w:val="004233F7"/>
    <w:rsid w:val="004249C8"/>
    <w:rsid w:val="00425C49"/>
    <w:rsid w:val="00425F65"/>
    <w:rsid w:val="0042627D"/>
    <w:rsid w:val="00434F91"/>
    <w:rsid w:val="00434FCD"/>
    <w:rsid w:val="00437421"/>
    <w:rsid w:val="00437F4C"/>
    <w:rsid w:val="00440266"/>
    <w:rsid w:val="00440BA1"/>
    <w:rsid w:val="00440FE6"/>
    <w:rsid w:val="00441126"/>
    <w:rsid w:val="00441FE6"/>
    <w:rsid w:val="00443D12"/>
    <w:rsid w:val="00450A6F"/>
    <w:rsid w:val="0045510B"/>
    <w:rsid w:val="0045636F"/>
    <w:rsid w:val="00461555"/>
    <w:rsid w:val="004662C3"/>
    <w:rsid w:val="00467A9A"/>
    <w:rsid w:val="004734D3"/>
    <w:rsid w:val="00473977"/>
    <w:rsid w:val="00473C5D"/>
    <w:rsid w:val="00480C2E"/>
    <w:rsid w:val="00481224"/>
    <w:rsid w:val="00485E08"/>
    <w:rsid w:val="00487DB9"/>
    <w:rsid w:val="00490EAF"/>
    <w:rsid w:val="00492D8A"/>
    <w:rsid w:val="00494E67"/>
    <w:rsid w:val="00496AC8"/>
    <w:rsid w:val="004A3D43"/>
    <w:rsid w:val="004A5063"/>
    <w:rsid w:val="004B1A0F"/>
    <w:rsid w:val="004C0464"/>
    <w:rsid w:val="004C0B1B"/>
    <w:rsid w:val="004C0D03"/>
    <w:rsid w:val="004C1E4D"/>
    <w:rsid w:val="004C3BCD"/>
    <w:rsid w:val="004C6B04"/>
    <w:rsid w:val="004C73FE"/>
    <w:rsid w:val="004D304E"/>
    <w:rsid w:val="004D5C80"/>
    <w:rsid w:val="004D6046"/>
    <w:rsid w:val="004E17BC"/>
    <w:rsid w:val="004E5AFA"/>
    <w:rsid w:val="004E6F1B"/>
    <w:rsid w:val="004F0BA1"/>
    <w:rsid w:val="004F1A3B"/>
    <w:rsid w:val="004F3027"/>
    <w:rsid w:val="004F4465"/>
    <w:rsid w:val="00505B0A"/>
    <w:rsid w:val="00506A3E"/>
    <w:rsid w:val="0051235B"/>
    <w:rsid w:val="00515133"/>
    <w:rsid w:val="00515816"/>
    <w:rsid w:val="005162FF"/>
    <w:rsid w:val="00516864"/>
    <w:rsid w:val="005179A5"/>
    <w:rsid w:val="00520AD2"/>
    <w:rsid w:val="0052169C"/>
    <w:rsid w:val="00521F27"/>
    <w:rsid w:val="00524630"/>
    <w:rsid w:val="00525A65"/>
    <w:rsid w:val="00527422"/>
    <w:rsid w:val="005346A2"/>
    <w:rsid w:val="00536488"/>
    <w:rsid w:val="0054229C"/>
    <w:rsid w:val="00545E03"/>
    <w:rsid w:val="00546569"/>
    <w:rsid w:val="00551F84"/>
    <w:rsid w:val="00552163"/>
    <w:rsid w:val="005532B0"/>
    <w:rsid w:val="00555F3E"/>
    <w:rsid w:val="00556CA6"/>
    <w:rsid w:val="005600BF"/>
    <w:rsid w:val="00561C1A"/>
    <w:rsid w:val="00563082"/>
    <w:rsid w:val="00563ED8"/>
    <w:rsid w:val="00564DAF"/>
    <w:rsid w:val="00565C76"/>
    <w:rsid w:val="0057262E"/>
    <w:rsid w:val="00573AAD"/>
    <w:rsid w:val="0057508B"/>
    <w:rsid w:val="00575E38"/>
    <w:rsid w:val="00581796"/>
    <w:rsid w:val="00582D31"/>
    <w:rsid w:val="00584D36"/>
    <w:rsid w:val="00586CDF"/>
    <w:rsid w:val="00587937"/>
    <w:rsid w:val="00587E79"/>
    <w:rsid w:val="00590EA3"/>
    <w:rsid w:val="00592107"/>
    <w:rsid w:val="00594908"/>
    <w:rsid w:val="005976CB"/>
    <w:rsid w:val="005A07AB"/>
    <w:rsid w:val="005A22A6"/>
    <w:rsid w:val="005A5239"/>
    <w:rsid w:val="005A5FA8"/>
    <w:rsid w:val="005A617A"/>
    <w:rsid w:val="005B3ECC"/>
    <w:rsid w:val="005B4860"/>
    <w:rsid w:val="005B59BC"/>
    <w:rsid w:val="005B60E2"/>
    <w:rsid w:val="005C1C75"/>
    <w:rsid w:val="005C228A"/>
    <w:rsid w:val="005C3EB6"/>
    <w:rsid w:val="005C5B3E"/>
    <w:rsid w:val="005C6DF2"/>
    <w:rsid w:val="005D0D0B"/>
    <w:rsid w:val="005D5433"/>
    <w:rsid w:val="005E3DE7"/>
    <w:rsid w:val="005E7102"/>
    <w:rsid w:val="005E7D3E"/>
    <w:rsid w:val="005E7E3E"/>
    <w:rsid w:val="005F2F8E"/>
    <w:rsid w:val="005F63FE"/>
    <w:rsid w:val="00601A3E"/>
    <w:rsid w:val="0060280D"/>
    <w:rsid w:val="00605AC4"/>
    <w:rsid w:val="0060728F"/>
    <w:rsid w:val="0060772E"/>
    <w:rsid w:val="00607F19"/>
    <w:rsid w:val="0061431B"/>
    <w:rsid w:val="0061576D"/>
    <w:rsid w:val="0061635A"/>
    <w:rsid w:val="00620979"/>
    <w:rsid w:val="00621B31"/>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4008E"/>
    <w:rsid w:val="00640FF7"/>
    <w:rsid w:val="006422E5"/>
    <w:rsid w:val="00642C83"/>
    <w:rsid w:val="006430E7"/>
    <w:rsid w:val="0064655A"/>
    <w:rsid w:val="00646939"/>
    <w:rsid w:val="006510BE"/>
    <w:rsid w:val="006528FC"/>
    <w:rsid w:val="00655845"/>
    <w:rsid w:val="006567C1"/>
    <w:rsid w:val="006572BA"/>
    <w:rsid w:val="0066338C"/>
    <w:rsid w:val="00663636"/>
    <w:rsid w:val="00670CEA"/>
    <w:rsid w:val="00672C51"/>
    <w:rsid w:val="00674D35"/>
    <w:rsid w:val="00676080"/>
    <w:rsid w:val="0068264F"/>
    <w:rsid w:val="006830DD"/>
    <w:rsid w:val="0068346D"/>
    <w:rsid w:val="00683A24"/>
    <w:rsid w:val="00687558"/>
    <w:rsid w:val="00690D14"/>
    <w:rsid w:val="00692FB5"/>
    <w:rsid w:val="00697F76"/>
    <w:rsid w:val="006A563A"/>
    <w:rsid w:val="006A5C69"/>
    <w:rsid w:val="006A73A5"/>
    <w:rsid w:val="006B1069"/>
    <w:rsid w:val="006B35F9"/>
    <w:rsid w:val="006B40E1"/>
    <w:rsid w:val="006B4D57"/>
    <w:rsid w:val="006B5C8F"/>
    <w:rsid w:val="006B7012"/>
    <w:rsid w:val="006B7228"/>
    <w:rsid w:val="006C226A"/>
    <w:rsid w:val="006C504A"/>
    <w:rsid w:val="006C5457"/>
    <w:rsid w:val="006C5EA1"/>
    <w:rsid w:val="006D1A00"/>
    <w:rsid w:val="006D1C90"/>
    <w:rsid w:val="006D4CAC"/>
    <w:rsid w:val="006D726C"/>
    <w:rsid w:val="006E012F"/>
    <w:rsid w:val="006E2BCE"/>
    <w:rsid w:val="006E44AD"/>
    <w:rsid w:val="006F03C8"/>
    <w:rsid w:val="006F412F"/>
    <w:rsid w:val="006F45A3"/>
    <w:rsid w:val="006F4F87"/>
    <w:rsid w:val="006F73CB"/>
    <w:rsid w:val="0070075A"/>
    <w:rsid w:val="00710301"/>
    <w:rsid w:val="00710856"/>
    <w:rsid w:val="00710D14"/>
    <w:rsid w:val="00713A30"/>
    <w:rsid w:val="00713F32"/>
    <w:rsid w:val="00715137"/>
    <w:rsid w:val="00715A20"/>
    <w:rsid w:val="00715B2C"/>
    <w:rsid w:val="00722F1A"/>
    <w:rsid w:val="00725998"/>
    <w:rsid w:val="00730CE6"/>
    <w:rsid w:val="007336E7"/>
    <w:rsid w:val="00733D59"/>
    <w:rsid w:val="007433AB"/>
    <w:rsid w:val="00743932"/>
    <w:rsid w:val="00743BF8"/>
    <w:rsid w:val="00747655"/>
    <w:rsid w:val="00747D03"/>
    <w:rsid w:val="007527F4"/>
    <w:rsid w:val="007530AE"/>
    <w:rsid w:val="00754E8F"/>
    <w:rsid w:val="0076128F"/>
    <w:rsid w:val="007642E8"/>
    <w:rsid w:val="00767F64"/>
    <w:rsid w:val="00770D48"/>
    <w:rsid w:val="00772406"/>
    <w:rsid w:val="00775846"/>
    <w:rsid w:val="00781B85"/>
    <w:rsid w:val="00786529"/>
    <w:rsid w:val="00794188"/>
    <w:rsid w:val="00795790"/>
    <w:rsid w:val="00797F7A"/>
    <w:rsid w:val="007A09AD"/>
    <w:rsid w:val="007A2657"/>
    <w:rsid w:val="007A3198"/>
    <w:rsid w:val="007A4209"/>
    <w:rsid w:val="007A5AFC"/>
    <w:rsid w:val="007B0414"/>
    <w:rsid w:val="007B4609"/>
    <w:rsid w:val="007B656D"/>
    <w:rsid w:val="007B6639"/>
    <w:rsid w:val="007C0105"/>
    <w:rsid w:val="007C09C4"/>
    <w:rsid w:val="007C1C89"/>
    <w:rsid w:val="007C3D0E"/>
    <w:rsid w:val="007C4F13"/>
    <w:rsid w:val="007C6018"/>
    <w:rsid w:val="007D0436"/>
    <w:rsid w:val="007D16B4"/>
    <w:rsid w:val="007D1EAD"/>
    <w:rsid w:val="007D3E89"/>
    <w:rsid w:val="007D58A1"/>
    <w:rsid w:val="007D6EB7"/>
    <w:rsid w:val="007D7B72"/>
    <w:rsid w:val="007E01E0"/>
    <w:rsid w:val="007E1C09"/>
    <w:rsid w:val="007E3379"/>
    <w:rsid w:val="007E5E43"/>
    <w:rsid w:val="007E66A5"/>
    <w:rsid w:val="007F3003"/>
    <w:rsid w:val="00801FD7"/>
    <w:rsid w:val="00802136"/>
    <w:rsid w:val="00803396"/>
    <w:rsid w:val="00807695"/>
    <w:rsid w:val="00812E10"/>
    <w:rsid w:val="00814200"/>
    <w:rsid w:val="00815163"/>
    <w:rsid w:val="008216FA"/>
    <w:rsid w:val="00824257"/>
    <w:rsid w:val="00831476"/>
    <w:rsid w:val="00833520"/>
    <w:rsid w:val="00834D92"/>
    <w:rsid w:val="00835E79"/>
    <w:rsid w:val="00840174"/>
    <w:rsid w:val="00841F5E"/>
    <w:rsid w:val="008435DA"/>
    <w:rsid w:val="0085317E"/>
    <w:rsid w:val="00853E09"/>
    <w:rsid w:val="008559CB"/>
    <w:rsid w:val="008623C3"/>
    <w:rsid w:val="0086376D"/>
    <w:rsid w:val="00866CD6"/>
    <w:rsid w:val="00871EE8"/>
    <w:rsid w:val="00880392"/>
    <w:rsid w:val="00880603"/>
    <w:rsid w:val="0088156F"/>
    <w:rsid w:val="008825E1"/>
    <w:rsid w:val="00884C4F"/>
    <w:rsid w:val="00890342"/>
    <w:rsid w:val="0089162C"/>
    <w:rsid w:val="00891737"/>
    <w:rsid w:val="008922C0"/>
    <w:rsid w:val="00896F5A"/>
    <w:rsid w:val="00897DC1"/>
    <w:rsid w:val="008A1109"/>
    <w:rsid w:val="008A3800"/>
    <w:rsid w:val="008A6E17"/>
    <w:rsid w:val="008B5D8E"/>
    <w:rsid w:val="008C04EB"/>
    <w:rsid w:val="008C25C6"/>
    <w:rsid w:val="008C2863"/>
    <w:rsid w:val="008C2D8E"/>
    <w:rsid w:val="008C4F32"/>
    <w:rsid w:val="008C6AD9"/>
    <w:rsid w:val="008C78F1"/>
    <w:rsid w:val="008D0D7A"/>
    <w:rsid w:val="008D1290"/>
    <w:rsid w:val="008D61F0"/>
    <w:rsid w:val="008E17FD"/>
    <w:rsid w:val="008E30E3"/>
    <w:rsid w:val="008E3457"/>
    <w:rsid w:val="008E6F66"/>
    <w:rsid w:val="008E7480"/>
    <w:rsid w:val="008F0A7C"/>
    <w:rsid w:val="008F2B1A"/>
    <w:rsid w:val="008F4DE1"/>
    <w:rsid w:val="008F66E2"/>
    <w:rsid w:val="008F79F6"/>
    <w:rsid w:val="00902585"/>
    <w:rsid w:val="00902C5F"/>
    <w:rsid w:val="00904F75"/>
    <w:rsid w:val="0090639B"/>
    <w:rsid w:val="00911E4E"/>
    <w:rsid w:val="0091263A"/>
    <w:rsid w:val="00914407"/>
    <w:rsid w:val="0091796D"/>
    <w:rsid w:val="00925DBC"/>
    <w:rsid w:val="00926805"/>
    <w:rsid w:val="00933B37"/>
    <w:rsid w:val="00934251"/>
    <w:rsid w:val="00935F63"/>
    <w:rsid w:val="00936122"/>
    <w:rsid w:val="00941B76"/>
    <w:rsid w:val="009431F4"/>
    <w:rsid w:val="009448C2"/>
    <w:rsid w:val="00946725"/>
    <w:rsid w:val="009607D9"/>
    <w:rsid w:val="00961634"/>
    <w:rsid w:val="009648D0"/>
    <w:rsid w:val="00964A5C"/>
    <w:rsid w:val="00964FEA"/>
    <w:rsid w:val="00967B79"/>
    <w:rsid w:val="009753AF"/>
    <w:rsid w:val="00976B4C"/>
    <w:rsid w:val="00977622"/>
    <w:rsid w:val="0098417C"/>
    <w:rsid w:val="00985F1A"/>
    <w:rsid w:val="00990583"/>
    <w:rsid w:val="009A1CC8"/>
    <w:rsid w:val="009A39F5"/>
    <w:rsid w:val="009A7CC9"/>
    <w:rsid w:val="009B010B"/>
    <w:rsid w:val="009B05C9"/>
    <w:rsid w:val="009B0ADE"/>
    <w:rsid w:val="009B16A6"/>
    <w:rsid w:val="009B1D71"/>
    <w:rsid w:val="009B24A6"/>
    <w:rsid w:val="009B6EC1"/>
    <w:rsid w:val="009C76AB"/>
    <w:rsid w:val="009C7F59"/>
    <w:rsid w:val="009D00DA"/>
    <w:rsid w:val="009D056B"/>
    <w:rsid w:val="009D3049"/>
    <w:rsid w:val="009D5585"/>
    <w:rsid w:val="009D56A0"/>
    <w:rsid w:val="009E0390"/>
    <w:rsid w:val="009E1D84"/>
    <w:rsid w:val="009E274C"/>
    <w:rsid w:val="009E452A"/>
    <w:rsid w:val="009E7038"/>
    <w:rsid w:val="009F1A24"/>
    <w:rsid w:val="009F3006"/>
    <w:rsid w:val="009F422E"/>
    <w:rsid w:val="009F4B6D"/>
    <w:rsid w:val="009F7508"/>
    <w:rsid w:val="009F7770"/>
    <w:rsid w:val="00A055C3"/>
    <w:rsid w:val="00A07117"/>
    <w:rsid w:val="00A10EE3"/>
    <w:rsid w:val="00A11D26"/>
    <w:rsid w:val="00A1568A"/>
    <w:rsid w:val="00A21F1F"/>
    <w:rsid w:val="00A2271C"/>
    <w:rsid w:val="00A235E6"/>
    <w:rsid w:val="00A276A4"/>
    <w:rsid w:val="00A3673E"/>
    <w:rsid w:val="00A42AB0"/>
    <w:rsid w:val="00A4671C"/>
    <w:rsid w:val="00A46CF7"/>
    <w:rsid w:val="00A46F3E"/>
    <w:rsid w:val="00A47298"/>
    <w:rsid w:val="00A53F20"/>
    <w:rsid w:val="00A55007"/>
    <w:rsid w:val="00A56A48"/>
    <w:rsid w:val="00A6536D"/>
    <w:rsid w:val="00A67711"/>
    <w:rsid w:val="00A70522"/>
    <w:rsid w:val="00A71852"/>
    <w:rsid w:val="00A776FE"/>
    <w:rsid w:val="00A80731"/>
    <w:rsid w:val="00A81DB5"/>
    <w:rsid w:val="00A822AA"/>
    <w:rsid w:val="00A90342"/>
    <w:rsid w:val="00A92057"/>
    <w:rsid w:val="00A942A6"/>
    <w:rsid w:val="00A947C4"/>
    <w:rsid w:val="00A96CB3"/>
    <w:rsid w:val="00A974CC"/>
    <w:rsid w:val="00A97B22"/>
    <w:rsid w:val="00AA1D04"/>
    <w:rsid w:val="00AA1F99"/>
    <w:rsid w:val="00AA338C"/>
    <w:rsid w:val="00AA67E1"/>
    <w:rsid w:val="00AB1FA4"/>
    <w:rsid w:val="00AB54B2"/>
    <w:rsid w:val="00AC1089"/>
    <w:rsid w:val="00AC25E3"/>
    <w:rsid w:val="00AC26EA"/>
    <w:rsid w:val="00AC73D7"/>
    <w:rsid w:val="00AD0221"/>
    <w:rsid w:val="00AE01DF"/>
    <w:rsid w:val="00AE1967"/>
    <w:rsid w:val="00AE1C6D"/>
    <w:rsid w:val="00AE26D1"/>
    <w:rsid w:val="00AE5D25"/>
    <w:rsid w:val="00AF18A0"/>
    <w:rsid w:val="00AF1A30"/>
    <w:rsid w:val="00AF2D53"/>
    <w:rsid w:val="00AF351D"/>
    <w:rsid w:val="00AF514D"/>
    <w:rsid w:val="00AF5332"/>
    <w:rsid w:val="00AF5C3B"/>
    <w:rsid w:val="00AF6693"/>
    <w:rsid w:val="00B00799"/>
    <w:rsid w:val="00B01168"/>
    <w:rsid w:val="00B01439"/>
    <w:rsid w:val="00B115B2"/>
    <w:rsid w:val="00B1537C"/>
    <w:rsid w:val="00B2062A"/>
    <w:rsid w:val="00B241EC"/>
    <w:rsid w:val="00B24FA3"/>
    <w:rsid w:val="00B26B31"/>
    <w:rsid w:val="00B3010A"/>
    <w:rsid w:val="00B31CE7"/>
    <w:rsid w:val="00B31EAC"/>
    <w:rsid w:val="00B414F3"/>
    <w:rsid w:val="00B43303"/>
    <w:rsid w:val="00B434A2"/>
    <w:rsid w:val="00B476B3"/>
    <w:rsid w:val="00B53474"/>
    <w:rsid w:val="00B55BAF"/>
    <w:rsid w:val="00B65319"/>
    <w:rsid w:val="00B66D67"/>
    <w:rsid w:val="00B72A56"/>
    <w:rsid w:val="00B7385C"/>
    <w:rsid w:val="00B7549A"/>
    <w:rsid w:val="00B75DBC"/>
    <w:rsid w:val="00B76769"/>
    <w:rsid w:val="00B76D82"/>
    <w:rsid w:val="00B814EA"/>
    <w:rsid w:val="00B85C5C"/>
    <w:rsid w:val="00B86AC3"/>
    <w:rsid w:val="00B93181"/>
    <w:rsid w:val="00BA401D"/>
    <w:rsid w:val="00BA7488"/>
    <w:rsid w:val="00BB26DA"/>
    <w:rsid w:val="00BB2B7B"/>
    <w:rsid w:val="00BB2F94"/>
    <w:rsid w:val="00BB34E5"/>
    <w:rsid w:val="00BB4E6A"/>
    <w:rsid w:val="00BB7358"/>
    <w:rsid w:val="00BC0C71"/>
    <w:rsid w:val="00BC4C13"/>
    <w:rsid w:val="00BC7C95"/>
    <w:rsid w:val="00BD01E7"/>
    <w:rsid w:val="00BD4942"/>
    <w:rsid w:val="00BD5CA7"/>
    <w:rsid w:val="00BE48D4"/>
    <w:rsid w:val="00BE6912"/>
    <w:rsid w:val="00BE6D79"/>
    <w:rsid w:val="00BF1D70"/>
    <w:rsid w:val="00BF1FC4"/>
    <w:rsid w:val="00BF2C82"/>
    <w:rsid w:val="00BF2E11"/>
    <w:rsid w:val="00C02729"/>
    <w:rsid w:val="00C0354A"/>
    <w:rsid w:val="00C049A6"/>
    <w:rsid w:val="00C050AE"/>
    <w:rsid w:val="00C062CB"/>
    <w:rsid w:val="00C06DCF"/>
    <w:rsid w:val="00C12F32"/>
    <w:rsid w:val="00C15C5D"/>
    <w:rsid w:val="00C16AB0"/>
    <w:rsid w:val="00C3152C"/>
    <w:rsid w:val="00C31D72"/>
    <w:rsid w:val="00C3675C"/>
    <w:rsid w:val="00C42087"/>
    <w:rsid w:val="00C447D6"/>
    <w:rsid w:val="00C44A44"/>
    <w:rsid w:val="00C44A8A"/>
    <w:rsid w:val="00C44CC7"/>
    <w:rsid w:val="00C464D9"/>
    <w:rsid w:val="00C554B3"/>
    <w:rsid w:val="00C5740B"/>
    <w:rsid w:val="00C6057F"/>
    <w:rsid w:val="00C60883"/>
    <w:rsid w:val="00C60B3F"/>
    <w:rsid w:val="00C61E68"/>
    <w:rsid w:val="00C64507"/>
    <w:rsid w:val="00C6600C"/>
    <w:rsid w:val="00C67604"/>
    <w:rsid w:val="00C71C30"/>
    <w:rsid w:val="00C72BC8"/>
    <w:rsid w:val="00C73243"/>
    <w:rsid w:val="00C7446A"/>
    <w:rsid w:val="00C7590D"/>
    <w:rsid w:val="00C8219F"/>
    <w:rsid w:val="00C828D4"/>
    <w:rsid w:val="00C84C4B"/>
    <w:rsid w:val="00C856D6"/>
    <w:rsid w:val="00C91BFA"/>
    <w:rsid w:val="00C92625"/>
    <w:rsid w:val="00C95D26"/>
    <w:rsid w:val="00C96F84"/>
    <w:rsid w:val="00C97D9D"/>
    <w:rsid w:val="00CA01D5"/>
    <w:rsid w:val="00CA1664"/>
    <w:rsid w:val="00CA1732"/>
    <w:rsid w:val="00CA5864"/>
    <w:rsid w:val="00CA6A61"/>
    <w:rsid w:val="00CB008E"/>
    <w:rsid w:val="00CB145F"/>
    <w:rsid w:val="00CB4E0E"/>
    <w:rsid w:val="00CC0320"/>
    <w:rsid w:val="00CC0E80"/>
    <w:rsid w:val="00CC185E"/>
    <w:rsid w:val="00CC18F4"/>
    <w:rsid w:val="00CC2A10"/>
    <w:rsid w:val="00CC418A"/>
    <w:rsid w:val="00CC6732"/>
    <w:rsid w:val="00CC7A54"/>
    <w:rsid w:val="00CD01A8"/>
    <w:rsid w:val="00CD0FAC"/>
    <w:rsid w:val="00CD1519"/>
    <w:rsid w:val="00CD505F"/>
    <w:rsid w:val="00CD6B04"/>
    <w:rsid w:val="00CD7BD6"/>
    <w:rsid w:val="00CE1C0F"/>
    <w:rsid w:val="00CE4478"/>
    <w:rsid w:val="00CF24F0"/>
    <w:rsid w:val="00CF3AB8"/>
    <w:rsid w:val="00CF4683"/>
    <w:rsid w:val="00CF7D44"/>
    <w:rsid w:val="00D00F94"/>
    <w:rsid w:val="00D04011"/>
    <w:rsid w:val="00D06BB8"/>
    <w:rsid w:val="00D06CD3"/>
    <w:rsid w:val="00D10837"/>
    <w:rsid w:val="00D13833"/>
    <w:rsid w:val="00D144BC"/>
    <w:rsid w:val="00D14CEF"/>
    <w:rsid w:val="00D1519A"/>
    <w:rsid w:val="00D20CBB"/>
    <w:rsid w:val="00D23EAD"/>
    <w:rsid w:val="00D24259"/>
    <w:rsid w:val="00D25CDE"/>
    <w:rsid w:val="00D27134"/>
    <w:rsid w:val="00D401AF"/>
    <w:rsid w:val="00D43563"/>
    <w:rsid w:val="00D455FC"/>
    <w:rsid w:val="00D46FE9"/>
    <w:rsid w:val="00D511D7"/>
    <w:rsid w:val="00D52F7A"/>
    <w:rsid w:val="00D60FF2"/>
    <w:rsid w:val="00D7500F"/>
    <w:rsid w:val="00D769D7"/>
    <w:rsid w:val="00D8109E"/>
    <w:rsid w:val="00D84BC5"/>
    <w:rsid w:val="00D85448"/>
    <w:rsid w:val="00D86A12"/>
    <w:rsid w:val="00D871C5"/>
    <w:rsid w:val="00D94339"/>
    <w:rsid w:val="00D95BC1"/>
    <w:rsid w:val="00DA17F6"/>
    <w:rsid w:val="00DA21A4"/>
    <w:rsid w:val="00DA3553"/>
    <w:rsid w:val="00DA63D3"/>
    <w:rsid w:val="00DA7767"/>
    <w:rsid w:val="00DB100B"/>
    <w:rsid w:val="00DB108C"/>
    <w:rsid w:val="00DB141B"/>
    <w:rsid w:val="00DB678A"/>
    <w:rsid w:val="00DC0407"/>
    <w:rsid w:val="00DC2A78"/>
    <w:rsid w:val="00DC62F0"/>
    <w:rsid w:val="00DC65E0"/>
    <w:rsid w:val="00DC7107"/>
    <w:rsid w:val="00DD2133"/>
    <w:rsid w:val="00DD641E"/>
    <w:rsid w:val="00DE0CC0"/>
    <w:rsid w:val="00DE187C"/>
    <w:rsid w:val="00DF1E07"/>
    <w:rsid w:val="00DF47A3"/>
    <w:rsid w:val="00DF50BD"/>
    <w:rsid w:val="00E02E98"/>
    <w:rsid w:val="00E054D8"/>
    <w:rsid w:val="00E06C02"/>
    <w:rsid w:val="00E10140"/>
    <w:rsid w:val="00E13A14"/>
    <w:rsid w:val="00E15B13"/>
    <w:rsid w:val="00E22CB7"/>
    <w:rsid w:val="00E24B19"/>
    <w:rsid w:val="00E25263"/>
    <w:rsid w:val="00E33B3E"/>
    <w:rsid w:val="00E33DE4"/>
    <w:rsid w:val="00E378A7"/>
    <w:rsid w:val="00E41A99"/>
    <w:rsid w:val="00E51266"/>
    <w:rsid w:val="00E54446"/>
    <w:rsid w:val="00E54FFF"/>
    <w:rsid w:val="00E57037"/>
    <w:rsid w:val="00E63314"/>
    <w:rsid w:val="00E63FCC"/>
    <w:rsid w:val="00E65221"/>
    <w:rsid w:val="00E66A27"/>
    <w:rsid w:val="00E71519"/>
    <w:rsid w:val="00E71A00"/>
    <w:rsid w:val="00E76DC0"/>
    <w:rsid w:val="00E775C1"/>
    <w:rsid w:val="00E812F3"/>
    <w:rsid w:val="00E814A7"/>
    <w:rsid w:val="00E82037"/>
    <w:rsid w:val="00E91F82"/>
    <w:rsid w:val="00E93F81"/>
    <w:rsid w:val="00E96896"/>
    <w:rsid w:val="00E97354"/>
    <w:rsid w:val="00EA2144"/>
    <w:rsid w:val="00EA717D"/>
    <w:rsid w:val="00EB2422"/>
    <w:rsid w:val="00EB2F0B"/>
    <w:rsid w:val="00EC1B9D"/>
    <w:rsid w:val="00EC3FAA"/>
    <w:rsid w:val="00EC5495"/>
    <w:rsid w:val="00EC77C0"/>
    <w:rsid w:val="00ED076A"/>
    <w:rsid w:val="00ED2BA7"/>
    <w:rsid w:val="00ED2CB7"/>
    <w:rsid w:val="00ED6BB3"/>
    <w:rsid w:val="00EE24A6"/>
    <w:rsid w:val="00EE4F75"/>
    <w:rsid w:val="00EE56D0"/>
    <w:rsid w:val="00EF3BD9"/>
    <w:rsid w:val="00EF5098"/>
    <w:rsid w:val="00F0151A"/>
    <w:rsid w:val="00F01A94"/>
    <w:rsid w:val="00F10260"/>
    <w:rsid w:val="00F11F2E"/>
    <w:rsid w:val="00F11FB9"/>
    <w:rsid w:val="00F256EF"/>
    <w:rsid w:val="00F4165B"/>
    <w:rsid w:val="00F524D8"/>
    <w:rsid w:val="00F568EB"/>
    <w:rsid w:val="00F60FD5"/>
    <w:rsid w:val="00F743DB"/>
    <w:rsid w:val="00F772AA"/>
    <w:rsid w:val="00F81068"/>
    <w:rsid w:val="00F818F1"/>
    <w:rsid w:val="00F8358F"/>
    <w:rsid w:val="00F83E50"/>
    <w:rsid w:val="00F8446E"/>
    <w:rsid w:val="00F850EA"/>
    <w:rsid w:val="00F86E6D"/>
    <w:rsid w:val="00F90C0D"/>
    <w:rsid w:val="00F9188A"/>
    <w:rsid w:val="00FA1459"/>
    <w:rsid w:val="00FA25EC"/>
    <w:rsid w:val="00FB0F27"/>
    <w:rsid w:val="00FB6EFD"/>
    <w:rsid w:val="00FC377D"/>
    <w:rsid w:val="00FC45AB"/>
    <w:rsid w:val="00FC5F2A"/>
    <w:rsid w:val="00FC7A72"/>
    <w:rsid w:val="00FD10E7"/>
    <w:rsid w:val="00FD51CB"/>
    <w:rsid w:val="00FD5306"/>
    <w:rsid w:val="00FD746E"/>
    <w:rsid w:val="00FE02DA"/>
    <w:rsid w:val="00FE17A5"/>
    <w:rsid w:val="00FE22C0"/>
    <w:rsid w:val="00FE47D8"/>
    <w:rsid w:val="00FE4FA5"/>
    <w:rsid w:val="00FF30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2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6344"/>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uiPriority w:val="22"/>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bonent.lexdata.cz/lexdata/sb_free.nsf/c12571d20046a0b20000000000000000/c12571d20046a0b2c12566d4007371f8?OpenDocumen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bonent.lexdata.cz/lexdata/sb_free.nsf/c12571d20046a0b20000000000000000/c12571d20046a0b2c125708000410b3a?OpenDocu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bonent.lexdata.cz/lexdata/sb_free.nsf/c12571d20046a0b20000000000000000/c12571d20046a0b2c125708000410b3a?OpenDocume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bonent.lexdata.cz/lexdata/sb_free.nsf/c12571d20046a0b20000000000000000/c12571d20046a0b2c12566d4007371f8?OpenDocume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E03DE5-81D6-4514-912E-712D2435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8203</TotalTime>
  <Pages>12</Pages>
  <Words>4642</Words>
  <Characters>28569</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33145</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cp:lastModifiedBy>
  <cp:revision>255</cp:revision>
  <cp:lastPrinted>2016-12-10T15:42:00Z</cp:lastPrinted>
  <dcterms:created xsi:type="dcterms:W3CDTF">2011-03-19T13:22:00Z</dcterms:created>
  <dcterms:modified xsi:type="dcterms:W3CDTF">2018-11-10T14:36:00Z</dcterms:modified>
</cp:coreProperties>
</file>